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4A" w:rsidRPr="00AE476E" w:rsidRDefault="006F3CF9" w:rsidP="006F3CF9">
      <w:pPr>
        <w:jc w:val="center"/>
        <w:rPr>
          <w:rFonts w:ascii="Book Antiqua" w:hAnsi="Book Antiqua"/>
          <w:sz w:val="20"/>
          <w:szCs w:val="20"/>
          <w:u w:val="single"/>
        </w:rPr>
      </w:pPr>
      <w:r w:rsidRPr="00AE476E">
        <w:rPr>
          <w:rFonts w:ascii="Book Antiqua" w:hAnsi="Book Antiqua"/>
          <w:sz w:val="20"/>
          <w:szCs w:val="20"/>
          <w:u w:val="single"/>
        </w:rPr>
        <w:t>THE ENDOCRINE SYSTEM</w:t>
      </w:r>
    </w:p>
    <w:p w:rsidR="006F3CF9" w:rsidRPr="00AE476E" w:rsidRDefault="006F3CF9" w:rsidP="006F3CF9">
      <w:pPr>
        <w:autoSpaceDE w:val="0"/>
        <w:autoSpaceDN w:val="0"/>
        <w:adjustRightInd w:val="0"/>
        <w:spacing w:after="0" w:line="240" w:lineRule="auto"/>
        <w:rPr>
          <w:rStyle w:val="text"/>
          <w:rFonts w:ascii="Book Antiqua" w:hAnsi="Book Antiqua"/>
          <w:sz w:val="20"/>
          <w:szCs w:val="20"/>
        </w:rPr>
      </w:pPr>
      <w:r w:rsidRPr="00AE476E">
        <w:rPr>
          <w:rFonts w:ascii="Book Antiqua" w:hAnsi="Book Antiqua" w:cs="Times New Roman"/>
          <w:sz w:val="20"/>
          <w:szCs w:val="20"/>
        </w:rPr>
        <w:t xml:space="preserve">A </w:t>
      </w:r>
      <w:r w:rsidRPr="00AE476E">
        <w:rPr>
          <w:rFonts w:ascii="Book Antiqua" w:hAnsi="Book Antiqua" w:cs="Times New Roman"/>
          <w:b/>
          <w:bCs/>
          <w:sz w:val="20"/>
          <w:szCs w:val="20"/>
        </w:rPr>
        <w:t xml:space="preserve">hormone </w:t>
      </w:r>
      <w:r w:rsidRPr="00AE476E">
        <w:rPr>
          <w:rFonts w:ascii="Book Antiqua" w:hAnsi="Book Antiqua" w:cs="Times New Roman"/>
          <w:sz w:val="20"/>
          <w:szCs w:val="20"/>
        </w:rPr>
        <w:t>is a mediator molecule that is released in one part of the body but regulates the activity of cells in other parts of the body.</w:t>
      </w:r>
      <w:r w:rsidRPr="00AE476E">
        <w:rPr>
          <w:rStyle w:val="text"/>
          <w:rFonts w:ascii="Book Antiqua" w:hAnsi="Book Antiqua"/>
          <w:sz w:val="20"/>
          <w:szCs w:val="20"/>
        </w:rPr>
        <w:t xml:space="preserve"> Although a large variety of hormones are produced, nearly all of them can be classified chemically as either amino acid based or steroids.</w:t>
      </w:r>
    </w:p>
    <w:p w:rsidR="006F3CF9" w:rsidRPr="00AE476E" w:rsidRDefault="006F3CF9" w:rsidP="006F3CF9">
      <w:pPr>
        <w:autoSpaceDE w:val="0"/>
        <w:autoSpaceDN w:val="0"/>
        <w:adjustRightInd w:val="0"/>
        <w:spacing w:after="0" w:line="240" w:lineRule="auto"/>
        <w:rPr>
          <w:rFonts w:ascii="Book Antiqua" w:hAnsi="Book Antiqua" w:cs="Times New Roman"/>
          <w:sz w:val="20"/>
          <w:szCs w:val="20"/>
        </w:rPr>
      </w:pPr>
      <w:proofErr w:type="gramStart"/>
      <w:r w:rsidRPr="00AE476E">
        <w:rPr>
          <w:rFonts w:ascii="Book Antiqua" w:hAnsi="Book Antiqua" w:cs="Times New Roman"/>
          <w:sz w:val="20"/>
          <w:szCs w:val="20"/>
        </w:rPr>
        <w:t>the</w:t>
      </w:r>
      <w:proofErr w:type="gramEnd"/>
      <w:r w:rsidRPr="00AE476E">
        <w:rPr>
          <w:rFonts w:ascii="Book Antiqua" w:hAnsi="Book Antiqua" w:cs="Times New Roman"/>
          <w:sz w:val="20"/>
          <w:szCs w:val="20"/>
        </w:rPr>
        <w:t xml:space="preserve"> body contains two kinds of glands: exocrine glands and endocrine glands. </w:t>
      </w:r>
      <w:r w:rsidRPr="00AE476E">
        <w:rPr>
          <w:rFonts w:ascii="Book Antiqua" w:hAnsi="Book Antiqua" w:cs="Times New Roman"/>
          <w:b/>
          <w:bCs/>
          <w:sz w:val="20"/>
          <w:szCs w:val="20"/>
        </w:rPr>
        <w:t>Exocrine glands</w:t>
      </w:r>
      <w:r w:rsidRPr="00AE476E">
        <w:rPr>
          <w:rFonts w:ascii="Book Antiqua" w:hAnsi="Book Antiqua" w:cs="Times New Roman"/>
          <w:sz w:val="20"/>
          <w:szCs w:val="20"/>
        </w:rPr>
        <w:t xml:space="preserve"> secrete their products into ducts that carry the secretions into body cavities, into the lumen of an organ, or to the outer surface of the body. Exocrine glands include </w:t>
      </w:r>
      <w:proofErr w:type="spellStart"/>
      <w:r w:rsidRPr="00AE476E">
        <w:rPr>
          <w:rFonts w:ascii="Book Antiqua" w:hAnsi="Book Antiqua" w:cs="Times New Roman"/>
          <w:sz w:val="20"/>
          <w:szCs w:val="20"/>
        </w:rPr>
        <w:t>sudoriferous</w:t>
      </w:r>
      <w:proofErr w:type="spellEnd"/>
      <w:r w:rsidRPr="00AE476E">
        <w:rPr>
          <w:rFonts w:ascii="Book Antiqua" w:hAnsi="Book Antiqua" w:cs="Times New Roman"/>
          <w:sz w:val="20"/>
          <w:szCs w:val="20"/>
        </w:rPr>
        <w:t xml:space="preserve"> (sweat), sebaceous (oil), mucous, and digestive glands.</w:t>
      </w:r>
    </w:p>
    <w:p w:rsidR="006F3CF9" w:rsidRPr="00AE476E" w:rsidRDefault="006F3CF9" w:rsidP="006F3CF9">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b/>
          <w:bCs/>
          <w:sz w:val="20"/>
          <w:szCs w:val="20"/>
        </w:rPr>
        <w:t xml:space="preserve">Endocrine glands </w:t>
      </w:r>
      <w:r w:rsidRPr="00AE476E">
        <w:rPr>
          <w:rFonts w:ascii="Book Antiqua" w:hAnsi="Book Antiqua" w:cs="Times New Roman"/>
          <w:sz w:val="20"/>
          <w:szCs w:val="20"/>
        </w:rPr>
        <w:t xml:space="preserve">secrete their products (hormones) into the interstitial fluid surrounding the </w:t>
      </w:r>
      <w:proofErr w:type="spellStart"/>
      <w:r w:rsidRPr="00AE476E">
        <w:rPr>
          <w:rFonts w:ascii="Book Antiqua" w:hAnsi="Book Antiqua" w:cs="Times New Roman"/>
          <w:sz w:val="20"/>
          <w:szCs w:val="20"/>
        </w:rPr>
        <w:t>secretory</w:t>
      </w:r>
      <w:proofErr w:type="spellEnd"/>
    </w:p>
    <w:p w:rsidR="006F3CF9" w:rsidRPr="00AE476E" w:rsidRDefault="006F3CF9" w:rsidP="006F3CF9">
      <w:pPr>
        <w:autoSpaceDE w:val="0"/>
        <w:autoSpaceDN w:val="0"/>
        <w:adjustRightInd w:val="0"/>
        <w:spacing w:after="0" w:line="240" w:lineRule="auto"/>
        <w:rPr>
          <w:rFonts w:ascii="Book Antiqua" w:hAnsi="Book Antiqua" w:cs="Times New Roman"/>
          <w:sz w:val="20"/>
          <w:szCs w:val="20"/>
        </w:rPr>
      </w:pPr>
      <w:proofErr w:type="gramStart"/>
      <w:r w:rsidRPr="00AE476E">
        <w:rPr>
          <w:rFonts w:ascii="Book Antiqua" w:hAnsi="Book Antiqua" w:cs="Times New Roman"/>
          <w:sz w:val="20"/>
          <w:szCs w:val="20"/>
        </w:rPr>
        <w:t>cells</w:t>
      </w:r>
      <w:proofErr w:type="gramEnd"/>
      <w:r w:rsidRPr="00AE476E">
        <w:rPr>
          <w:rFonts w:ascii="Book Antiqua" w:hAnsi="Book Antiqua" w:cs="Times New Roman"/>
          <w:sz w:val="20"/>
          <w:szCs w:val="20"/>
        </w:rPr>
        <w:t xml:space="preserve"> rather than into ducts.</w:t>
      </w:r>
    </w:p>
    <w:p w:rsidR="006F3CF9" w:rsidRPr="00AE476E" w:rsidRDefault="006F3CF9" w:rsidP="006F3CF9">
      <w:pPr>
        <w:autoSpaceDE w:val="0"/>
        <w:autoSpaceDN w:val="0"/>
        <w:adjustRightInd w:val="0"/>
        <w:spacing w:after="0" w:line="240" w:lineRule="auto"/>
        <w:rPr>
          <w:rFonts w:ascii="Book Antiqua" w:hAnsi="Book Antiqua" w:cs="Times New Roman"/>
          <w:sz w:val="20"/>
          <w:szCs w:val="20"/>
        </w:rPr>
      </w:pPr>
    </w:p>
    <w:p w:rsidR="00EA2862" w:rsidRPr="00AE476E" w:rsidRDefault="00EA2862" w:rsidP="00EA2862">
      <w:pPr>
        <w:autoSpaceDE w:val="0"/>
        <w:autoSpaceDN w:val="0"/>
        <w:adjustRightInd w:val="0"/>
        <w:spacing w:after="0" w:line="240" w:lineRule="auto"/>
        <w:jc w:val="center"/>
        <w:rPr>
          <w:rFonts w:ascii="Book Antiqua" w:hAnsi="Book Antiqua" w:cs="Times New Roman"/>
          <w:sz w:val="20"/>
          <w:szCs w:val="20"/>
        </w:rPr>
      </w:pPr>
      <w:r w:rsidRPr="00AE476E">
        <w:rPr>
          <w:rFonts w:ascii="Book Antiqua" w:hAnsi="Book Antiqua" w:cs="Times New Roman"/>
          <w:sz w:val="20"/>
          <w:szCs w:val="20"/>
        </w:rPr>
        <w:t>THE PITUITERY GLAND</w:t>
      </w:r>
    </w:p>
    <w:p w:rsidR="00EA2862" w:rsidRPr="00AE476E" w:rsidRDefault="00EA2862" w:rsidP="00EA2862">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Structure: The pituitary gland is a pea-shaped structure that measures 1–1.5 cm (0.5 in.) in diameter and lies in the </w:t>
      </w:r>
      <w:proofErr w:type="spellStart"/>
      <w:r w:rsidRPr="00AE476E">
        <w:rPr>
          <w:rFonts w:ascii="Book Antiqua" w:hAnsi="Book Antiqua" w:cs="Times New Roman"/>
          <w:sz w:val="20"/>
          <w:szCs w:val="20"/>
        </w:rPr>
        <w:t>hypophyseal</w:t>
      </w:r>
      <w:proofErr w:type="spellEnd"/>
      <w:r w:rsidRPr="00AE476E">
        <w:rPr>
          <w:rFonts w:ascii="Book Antiqua" w:hAnsi="Book Antiqua" w:cs="Times New Roman"/>
          <w:sz w:val="20"/>
          <w:szCs w:val="20"/>
        </w:rPr>
        <w:t xml:space="preserve"> </w:t>
      </w:r>
      <w:proofErr w:type="spellStart"/>
      <w:r w:rsidRPr="00AE476E">
        <w:rPr>
          <w:rFonts w:ascii="Book Antiqua" w:hAnsi="Book Antiqua" w:cs="Times New Roman"/>
          <w:sz w:val="20"/>
          <w:szCs w:val="20"/>
        </w:rPr>
        <w:t>fossa</w:t>
      </w:r>
      <w:proofErr w:type="spellEnd"/>
      <w:r w:rsidRPr="00AE476E">
        <w:rPr>
          <w:rFonts w:ascii="Book Antiqua" w:hAnsi="Book Antiqua" w:cs="Times New Roman"/>
          <w:sz w:val="20"/>
          <w:szCs w:val="20"/>
        </w:rPr>
        <w:t xml:space="preserve"> of the </w:t>
      </w:r>
      <w:proofErr w:type="spellStart"/>
      <w:r w:rsidRPr="00AE476E">
        <w:rPr>
          <w:rFonts w:ascii="Book Antiqua" w:hAnsi="Book Antiqua" w:cs="Times New Roman"/>
          <w:sz w:val="20"/>
          <w:szCs w:val="20"/>
        </w:rPr>
        <w:t>sella</w:t>
      </w:r>
      <w:proofErr w:type="spellEnd"/>
      <w:r w:rsidRPr="00AE476E">
        <w:rPr>
          <w:rFonts w:ascii="Book Antiqua" w:hAnsi="Book Antiqua" w:cs="Times New Roman"/>
          <w:sz w:val="20"/>
          <w:szCs w:val="20"/>
        </w:rPr>
        <w:t xml:space="preserve"> </w:t>
      </w:r>
      <w:proofErr w:type="spellStart"/>
      <w:r w:rsidRPr="00AE476E">
        <w:rPr>
          <w:rFonts w:ascii="Book Antiqua" w:hAnsi="Book Antiqua" w:cs="Times New Roman"/>
          <w:sz w:val="20"/>
          <w:szCs w:val="20"/>
        </w:rPr>
        <w:t>turcica</w:t>
      </w:r>
      <w:proofErr w:type="spellEnd"/>
      <w:r w:rsidRPr="00AE476E">
        <w:rPr>
          <w:rFonts w:ascii="Book Antiqua" w:hAnsi="Book Antiqua" w:cs="Times New Roman"/>
          <w:sz w:val="20"/>
          <w:szCs w:val="20"/>
        </w:rPr>
        <w:t xml:space="preserve"> of the sphenoid bone. It attaches to the hypothalamus by a stalk, the </w:t>
      </w:r>
      <w:proofErr w:type="spellStart"/>
      <w:r w:rsidRPr="00AE476E">
        <w:rPr>
          <w:rFonts w:ascii="Book Antiqua" w:hAnsi="Book Antiqua" w:cs="Times New Roman"/>
          <w:b/>
          <w:bCs/>
          <w:sz w:val="20"/>
          <w:szCs w:val="20"/>
        </w:rPr>
        <w:t>infundibulum</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and has two anatomically and functionally separate portions: the anterior pituitary and the posterior pituitary. The </w:t>
      </w:r>
      <w:r w:rsidRPr="00AE476E">
        <w:rPr>
          <w:rFonts w:ascii="Book Antiqua" w:hAnsi="Book Antiqua" w:cs="Times New Roman"/>
          <w:b/>
          <w:bCs/>
          <w:sz w:val="20"/>
          <w:szCs w:val="20"/>
        </w:rPr>
        <w:t xml:space="preserve">anterior pituitary (anterior lobe), </w:t>
      </w:r>
      <w:r w:rsidRPr="00AE476E">
        <w:rPr>
          <w:rFonts w:ascii="Book Antiqua" w:hAnsi="Book Antiqua" w:cs="Times New Roman"/>
          <w:sz w:val="20"/>
          <w:szCs w:val="20"/>
        </w:rPr>
        <w:t xml:space="preserve">also called the </w:t>
      </w:r>
      <w:proofErr w:type="spellStart"/>
      <w:r w:rsidRPr="00AE476E">
        <w:rPr>
          <w:rFonts w:ascii="Book Antiqua" w:hAnsi="Book Antiqua" w:cs="Times New Roman"/>
          <w:b/>
          <w:bCs/>
          <w:sz w:val="20"/>
          <w:szCs w:val="20"/>
        </w:rPr>
        <w:t>adenohypophysis</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accounts</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for about 75% of the total weight of the gland. The anterior</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pituitary consists of two parts in an adult: The </w:t>
      </w:r>
      <w:r w:rsidRPr="00AE476E">
        <w:rPr>
          <w:rFonts w:ascii="Book Antiqua" w:hAnsi="Book Antiqua" w:cs="Times New Roman"/>
          <w:b/>
          <w:bCs/>
          <w:sz w:val="20"/>
          <w:szCs w:val="20"/>
        </w:rPr>
        <w:t xml:space="preserve">pars </w:t>
      </w:r>
      <w:proofErr w:type="spellStart"/>
      <w:r w:rsidRPr="00AE476E">
        <w:rPr>
          <w:rFonts w:ascii="Book Antiqua" w:hAnsi="Book Antiqua" w:cs="Times New Roman"/>
          <w:b/>
          <w:bCs/>
          <w:sz w:val="20"/>
          <w:szCs w:val="20"/>
        </w:rPr>
        <w:t>distalis</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is the larger portion, and the </w:t>
      </w:r>
      <w:r w:rsidRPr="00AE476E">
        <w:rPr>
          <w:rFonts w:ascii="Book Antiqua" w:hAnsi="Book Antiqua" w:cs="Times New Roman"/>
          <w:b/>
          <w:bCs/>
          <w:sz w:val="20"/>
          <w:szCs w:val="20"/>
        </w:rPr>
        <w:t xml:space="preserve">pars </w:t>
      </w:r>
      <w:proofErr w:type="spellStart"/>
      <w:r w:rsidRPr="00AE476E">
        <w:rPr>
          <w:rFonts w:ascii="Book Antiqua" w:hAnsi="Book Antiqua" w:cs="Times New Roman"/>
          <w:b/>
          <w:bCs/>
          <w:sz w:val="20"/>
          <w:szCs w:val="20"/>
        </w:rPr>
        <w:t>tuberalis</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forms a sheath</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around the </w:t>
      </w:r>
      <w:proofErr w:type="spellStart"/>
      <w:r w:rsidRPr="00AE476E">
        <w:rPr>
          <w:rFonts w:ascii="Book Antiqua" w:hAnsi="Book Antiqua" w:cs="Times New Roman"/>
          <w:sz w:val="20"/>
          <w:szCs w:val="20"/>
        </w:rPr>
        <w:t>infundibulum</w:t>
      </w:r>
      <w:proofErr w:type="spellEnd"/>
      <w:r w:rsidRPr="00AE476E">
        <w:rPr>
          <w:rFonts w:ascii="Book Antiqua" w:hAnsi="Book Antiqua" w:cs="Times New Roman"/>
          <w:sz w:val="20"/>
          <w:szCs w:val="20"/>
        </w:rPr>
        <w:t xml:space="preserve">. The </w:t>
      </w:r>
      <w:r w:rsidRPr="00AE476E">
        <w:rPr>
          <w:rFonts w:ascii="Book Antiqua" w:hAnsi="Book Antiqua" w:cs="Times New Roman"/>
          <w:b/>
          <w:bCs/>
          <w:sz w:val="20"/>
          <w:szCs w:val="20"/>
        </w:rPr>
        <w:t xml:space="preserve">posterior pituitary (posterior lobe), </w:t>
      </w:r>
      <w:r w:rsidRPr="00AE476E">
        <w:rPr>
          <w:rFonts w:ascii="Book Antiqua" w:hAnsi="Book Antiqua" w:cs="Times New Roman"/>
          <w:sz w:val="20"/>
          <w:szCs w:val="20"/>
        </w:rPr>
        <w:t xml:space="preserve">also called the </w:t>
      </w:r>
      <w:proofErr w:type="spellStart"/>
      <w:r w:rsidRPr="00AE476E">
        <w:rPr>
          <w:rFonts w:ascii="Book Antiqua" w:hAnsi="Book Antiqua" w:cs="Times New Roman"/>
          <w:b/>
          <w:bCs/>
          <w:sz w:val="20"/>
          <w:szCs w:val="20"/>
        </w:rPr>
        <w:t>neurohypophysis</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also consists of two</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parts: the </w:t>
      </w:r>
      <w:r w:rsidRPr="00AE476E">
        <w:rPr>
          <w:rFonts w:ascii="Book Antiqua" w:hAnsi="Book Antiqua" w:cs="Times New Roman"/>
          <w:b/>
          <w:bCs/>
          <w:sz w:val="20"/>
          <w:szCs w:val="20"/>
        </w:rPr>
        <w:t xml:space="preserve">pars nervosa, </w:t>
      </w:r>
      <w:r w:rsidRPr="00AE476E">
        <w:rPr>
          <w:rFonts w:ascii="Book Antiqua" w:hAnsi="Book Antiqua" w:cs="Times New Roman"/>
          <w:sz w:val="20"/>
          <w:szCs w:val="20"/>
        </w:rPr>
        <w:t xml:space="preserve">the larger bulbar portion, and the </w:t>
      </w:r>
      <w:proofErr w:type="spellStart"/>
      <w:r w:rsidRPr="00AE476E">
        <w:rPr>
          <w:rFonts w:ascii="Book Antiqua" w:hAnsi="Book Antiqua" w:cs="Times New Roman"/>
          <w:sz w:val="20"/>
          <w:szCs w:val="20"/>
        </w:rPr>
        <w:t>infundibulum</w:t>
      </w:r>
      <w:proofErr w:type="spellEnd"/>
      <w:r w:rsidRPr="00AE476E">
        <w:rPr>
          <w:rFonts w:ascii="Book Antiqua" w:hAnsi="Book Antiqua" w:cs="Times New Roman"/>
          <w:sz w:val="20"/>
          <w:szCs w:val="20"/>
        </w:rPr>
        <w:t>.</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A third region of the pituitary gland called the </w:t>
      </w:r>
      <w:r w:rsidRPr="00AE476E">
        <w:rPr>
          <w:rFonts w:ascii="Book Antiqua" w:hAnsi="Book Antiqua" w:cs="Times New Roman"/>
          <w:i/>
          <w:iCs/>
          <w:sz w:val="20"/>
          <w:szCs w:val="20"/>
        </w:rPr>
        <w:t>pars</w:t>
      </w:r>
      <w:r w:rsidRPr="00AE476E">
        <w:rPr>
          <w:rFonts w:ascii="Book Antiqua" w:hAnsi="Book Antiqua" w:cs="Times New Roman"/>
          <w:b/>
          <w:bCs/>
          <w:sz w:val="20"/>
          <w:szCs w:val="20"/>
        </w:rPr>
        <w:t xml:space="preserve"> </w:t>
      </w:r>
      <w:proofErr w:type="spellStart"/>
      <w:r w:rsidRPr="00AE476E">
        <w:rPr>
          <w:rFonts w:ascii="Book Antiqua" w:hAnsi="Book Antiqua" w:cs="Times New Roman"/>
          <w:i/>
          <w:iCs/>
          <w:sz w:val="20"/>
          <w:szCs w:val="20"/>
        </w:rPr>
        <w:t>intermedia</w:t>
      </w:r>
      <w:proofErr w:type="spellEnd"/>
      <w:r w:rsidRPr="00AE476E">
        <w:rPr>
          <w:rFonts w:ascii="Book Antiqua" w:hAnsi="Book Antiqua" w:cs="Times New Roman"/>
          <w:i/>
          <w:iCs/>
          <w:sz w:val="20"/>
          <w:szCs w:val="20"/>
        </w:rPr>
        <w:t xml:space="preserve"> </w:t>
      </w:r>
      <w:r w:rsidRPr="00AE476E">
        <w:rPr>
          <w:rFonts w:ascii="Book Antiqua" w:hAnsi="Book Antiqua" w:cs="Times New Roman"/>
          <w:sz w:val="20"/>
          <w:szCs w:val="20"/>
        </w:rPr>
        <w:t>atrophies during human fetal development and ceases</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to exist as a separate lobe in adults.</w:t>
      </w:r>
    </w:p>
    <w:p w:rsidR="00EA2862" w:rsidRPr="00AE476E" w:rsidRDefault="00EA2862" w:rsidP="00EA2862">
      <w:pPr>
        <w:autoSpaceDE w:val="0"/>
        <w:autoSpaceDN w:val="0"/>
        <w:adjustRightInd w:val="0"/>
        <w:spacing w:after="0" w:line="240" w:lineRule="auto"/>
        <w:rPr>
          <w:rFonts w:ascii="Book Antiqua" w:hAnsi="Book Antiqua" w:cs="Times New Roman"/>
          <w:bCs/>
          <w:iCs/>
          <w:sz w:val="20"/>
          <w:szCs w:val="20"/>
        </w:rPr>
      </w:pPr>
    </w:p>
    <w:p w:rsidR="00EA2862" w:rsidRPr="00AE476E" w:rsidRDefault="00EA2862" w:rsidP="00EA2862">
      <w:pPr>
        <w:autoSpaceDE w:val="0"/>
        <w:autoSpaceDN w:val="0"/>
        <w:adjustRightInd w:val="0"/>
        <w:spacing w:after="0" w:line="240" w:lineRule="auto"/>
        <w:rPr>
          <w:rFonts w:ascii="Book Antiqua" w:hAnsi="Book Antiqua" w:cs="Times New Roman"/>
          <w:bCs/>
          <w:iCs/>
          <w:sz w:val="20"/>
          <w:szCs w:val="20"/>
        </w:rPr>
      </w:pPr>
      <w:r w:rsidRPr="00AE476E">
        <w:rPr>
          <w:rFonts w:ascii="Book Antiqua" w:hAnsi="Book Antiqua" w:cs="Times New Roman"/>
          <w:bCs/>
          <w:iCs/>
          <w:sz w:val="20"/>
          <w:szCs w:val="20"/>
        </w:rPr>
        <w:t>Types of Anterior Pituitary Cells:</w:t>
      </w:r>
    </w:p>
    <w:p w:rsidR="00EA2862" w:rsidRPr="00AE476E" w:rsidRDefault="00EA2862" w:rsidP="00EA2862">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Five types of anterior pituitary cells—</w:t>
      </w:r>
      <w:proofErr w:type="spellStart"/>
      <w:r w:rsidRPr="00AE476E">
        <w:rPr>
          <w:rFonts w:ascii="Book Antiqua" w:hAnsi="Book Antiqua" w:cs="Times New Roman"/>
          <w:sz w:val="20"/>
          <w:szCs w:val="20"/>
        </w:rPr>
        <w:t>somatotrophs</w:t>
      </w:r>
      <w:proofErr w:type="spellEnd"/>
      <w:r w:rsidRPr="00AE476E">
        <w:rPr>
          <w:rFonts w:ascii="Book Antiqua" w:hAnsi="Book Antiqua" w:cs="Times New Roman"/>
          <w:sz w:val="20"/>
          <w:szCs w:val="20"/>
        </w:rPr>
        <w:t xml:space="preserve">, </w:t>
      </w:r>
      <w:proofErr w:type="spellStart"/>
      <w:r w:rsidRPr="00AE476E">
        <w:rPr>
          <w:rFonts w:ascii="Book Antiqua" w:hAnsi="Book Antiqua" w:cs="Times New Roman"/>
          <w:sz w:val="20"/>
          <w:szCs w:val="20"/>
        </w:rPr>
        <w:t>thyrotrophs</w:t>
      </w:r>
      <w:proofErr w:type="spellEnd"/>
      <w:r w:rsidRPr="00AE476E">
        <w:rPr>
          <w:rFonts w:ascii="Book Antiqua" w:hAnsi="Book Antiqua" w:cs="Times New Roman"/>
          <w:sz w:val="20"/>
          <w:szCs w:val="20"/>
        </w:rPr>
        <w:t xml:space="preserve">, </w:t>
      </w:r>
      <w:proofErr w:type="spellStart"/>
      <w:r w:rsidRPr="00AE476E">
        <w:rPr>
          <w:rFonts w:ascii="Book Antiqua" w:hAnsi="Book Antiqua" w:cs="Times New Roman"/>
          <w:sz w:val="20"/>
          <w:szCs w:val="20"/>
        </w:rPr>
        <w:t>gonadotrophs</w:t>
      </w:r>
      <w:proofErr w:type="spellEnd"/>
      <w:r w:rsidRPr="00AE476E">
        <w:rPr>
          <w:rFonts w:ascii="Book Antiqua" w:hAnsi="Book Antiqua" w:cs="Times New Roman"/>
          <w:sz w:val="20"/>
          <w:szCs w:val="20"/>
        </w:rPr>
        <w:t xml:space="preserve">, </w:t>
      </w:r>
      <w:proofErr w:type="spellStart"/>
      <w:r w:rsidRPr="00AE476E">
        <w:rPr>
          <w:rFonts w:ascii="Book Antiqua" w:hAnsi="Book Antiqua" w:cs="Times New Roman"/>
          <w:sz w:val="20"/>
          <w:szCs w:val="20"/>
        </w:rPr>
        <w:t>lactotrophs</w:t>
      </w:r>
      <w:proofErr w:type="spellEnd"/>
      <w:r w:rsidRPr="00AE476E">
        <w:rPr>
          <w:rFonts w:ascii="Book Antiqua" w:hAnsi="Book Antiqua" w:cs="Times New Roman"/>
          <w:sz w:val="20"/>
          <w:szCs w:val="20"/>
        </w:rPr>
        <w:t xml:space="preserve">, and </w:t>
      </w:r>
      <w:proofErr w:type="spellStart"/>
      <w:r w:rsidRPr="00AE476E">
        <w:rPr>
          <w:rFonts w:ascii="Book Antiqua" w:hAnsi="Book Antiqua" w:cs="Times New Roman"/>
          <w:sz w:val="20"/>
          <w:szCs w:val="20"/>
        </w:rPr>
        <w:t>corticotrophs</w:t>
      </w:r>
      <w:proofErr w:type="spellEnd"/>
      <w:r w:rsidRPr="00AE476E">
        <w:rPr>
          <w:rFonts w:ascii="Book Antiqua" w:hAnsi="Book Antiqua" w:cs="Times New Roman"/>
          <w:sz w:val="20"/>
          <w:szCs w:val="20"/>
        </w:rPr>
        <w:t>—secrete seven hormones:</w:t>
      </w:r>
    </w:p>
    <w:p w:rsidR="00EA2862" w:rsidRPr="00AE476E" w:rsidRDefault="00EA2862" w:rsidP="00EA2862">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b/>
          <w:bCs/>
          <w:sz w:val="20"/>
          <w:szCs w:val="20"/>
        </w:rPr>
        <w:t xml:space="preserve">1. </w:t>
      </w:r>
      <w:proofErr w:type="spellStart"/>
      <w:r w:rsidRPr="00AE476E">
        <w:rPr>
          <w:rFonts w:ascii="Book Antiqua" w:hAnsi="Book Antiqua" w:cs="Times New Roman"/>
          <w:b/>
          <w:bCs/>
          <w:sz w:val="20"/>
          <w:szCs w:val="20"/>
        </w:rPr>
        <w:t>Somatotrophs</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secrete </w:t>
      </w:r>
      <w:r w:rsidRPr="00AE476E">
        <w:rPr>
          <w:rFonts w:ascii="Book Antiqua" w:hAnsi="Book Antiqua" w:cs="Times New Roman"/>
          <w:b/>
          <w:bCs/>
          <w:sz w:val="20"/>
          <w:szCs w:val="20"/>
        </w:rPr>
        <w:t>human growth hormone (</w:t>
      </w:r>
      <w:proofErr w:type="spellStart"/>
      <w:proofErr w:type="gramStart"/>
      <w:r w:rsidRPr="00AE476E">
        <w:rPr>
          <w:rFonts w:ascii="Book Antiqua" w:hAnsi="Book Antiqua" w:cs="Times New Roman"/>
          <w:b/>
          <w:bCs/>
          <w:sz w:val="20"/>
          <w:szCs w:val="20"/>
        </w:rPr>
        <w:t>hGH</w:t>
      </w:r>
      <w:proofErr w:type="spellEnd"/>
      <w:proofErr w:type="gram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or </w:t>
      </w:r>
      <w:proofErr w:type="spellStart"/>
      <w:r w:rsidRPr="00AE476E">
        <w:rPr>
          <w:rFonts w:ascii="Book Antiqua" w:hAnsi="Book Antiqua" w:cs="Times New Roman"/>
          <w:b/>
          <w:bCs/>
          <w:sz w:val="20"/>
          <w:szCs w:val="20"/>
        </w:rPr>
        <w:t>somatotropin</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Human growth hormone in turn stimulates several tissues to secrete </w:t>
      </w:r>
      <w:proofErr w:type="spellStart"/>
      <w:r w:rsidRPr="00AE476E">
        <w:rPr>
          <w:rFonts w:ascii="Book Antiqua" w:hAnsi="Book Antiqua" w:cs="Times New Roman"/>
          <w:b/>
          <w:bCs/>
          <w:sz w:val="20"/>
          <w:szCs w:val="20"/>
        </w:rPr>
        <w:t>insulinlike</w:t>
      </w:r>
      <w:proofErr w:type="spellEnd"/>
      <w:r w:rsidRPr="00AE476E">
        <w:rPr>
          <w:rFonts w:ascii="Book Antiqua" w:hAnsi="Book Antiqua" w:cs="Times New Roman"/>
          <w:b/>
          <w:bCs/>
          <w:sz w:val="20"/>
          <w:szCs w:val="20"/>
        </w:rPr>
        <w:t xml:space="preserve"> growth factors, </w:t>
      </w:r>
      <w:r w:rsidRPr="00AE476E">
        <w:rPr>
          <w:rFonts w:ascii="Book Antiqua" w:hAnsi="Book Antiqua" w:cs="Times New Roman"/>
          <w:sz w:val="20"/>
          <w:szCs w:val="20"/>
        </w:rPr>
        <w:t>hormones that stimulate general body growth and regulate aspects of metabolism.</w:t>
      </w:r>
    </w:p>
    <w:p w:rsidR="00EA2862" w:rsidRPr="00AE476E" w:rsidRDefault="00EA2862" w:rsidP="00EA2862">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b/>
          <w:bCs/>
          <w:sz w:val="20"/>
          <w:szCs w:val="20"/>
        </w:rPr>
        <w:t xml:space="preserve">2. </w:t>
      </w:r>
      <w:proofErr w:type="spellStart"/>
      <w:r w:rsidRPr="00AE476E">
        <w:rPr>
          <w:rFonts w:ascii="Book Antiqua" w:hAnsi="Book Antiqua" w:cs="Times New Roman"/>
          <w:b/>
          <w:bCs/>
          <w:sz w:val="20"/>
          <w:szCs w:val="20"/>
        </w:rPr>
        <w:t>Thyrotrophs</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secrete </w:t>
      </w:r>
      <w:r w:rsidRPr="00AE476E">
        <w:rPr>
          <w:rFonts w:ascii="Book Antiqua" w:hAnsi="Book Antiqua" w:cs="Times New Roman"/>
          <w:b/>
          <w:bCs/>
          <w:sz w:val="20"/>
          <w:szCs w:val="20"/>
        </w:rPr>
        <w:t xml:space="preserve">thyroid-stimulating hormone (TSH) </w:t>
      </w:r>
      <w:r w:rsidRPr="00AE476E">
        <w:rPr>
          <w:rFonts w:ascii="Book Antiqua" w:hAnsi="Book Antiqua" w:cs="Times New Roman"/>
          <w:sz w:val="20"/>
          <w:szCs w:val="20"/>
        </w:rPr>
        <w:t xml:space="preserve">or </w:t>
      </w:r>
      <w:proofErr w:type="spellStart"/>
      <w:proofErr w:type="gramStart"/>
      <w:r w:rsidRPr="00AE476E">
        <w:rPr>
          <w:rFonts w:ascii="Book Antiqua" w:hAnsi="Book Antiqua" w:cs="Times New Roman"/>
          <w:b/>
          <w:bCs/>
          <w:sz w:val="20"/>
          <w:szCs w:val="20"/>
        </w:rPr>
        <w:t>thyrotropin</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 TSH</w:t>
      </w:r>
      <w:proofErr w:type="gramEnd"/>
      <w:r w:rsidRPr="00AE476E">
        <w:rPr>
          <w:rFonts w:ascii="Book Antiqua" w:hAnsi="Book Antiqua" w:cs="Times New Roman"/>
          <w:sz w:val="20"/>
          <w:szCs w:val="20"/>
        </w:rPr>
        <w:t xml:space="preserve"> controls the secretions and other activities of the thyroid gland.</w:t>
      </w:r>
    </w:p>
    <w:p w:rsidR="00EA2862" w:rsidRPr="00AE476E" w:rsidRDefault="00EA2862" w:rsidP="00EA2862">
      <w:pPr>
        <w:autoSpaceDE w:val="0"/>
        <w:autoSpaceDN w:val="0"/>
        <w:adjustRightInd w:val="0"/>
        <w:spacing w:after="0" w:line="240" w:lineRule="auto"/>
        <w:rPr>
          <w:rFonts w:ascii="Book Antiqua" w:hAnsi="Book Antiqua" w:cs="Times New Roman"/>
          <w:b/>
          <w:bCs/>
          <w:sz w:val="20"/>
          <w:szCs w:val="20"/>
        </w:rPr>
      </w:pPr>
      <w:r w:rsidRPr="00AE476E">
        <w:rPr>
          <w:rFonts w:ascii="Book Antiqua" w:hAnsi="Book Antiqua" w:cs="Times New Roman"/>
          <w:b/>
          <w:bCs/>
          <w:sz w:val="20"/>
          <w:szCs w:val="20"/>
        </w:rPr>
        <w:t xml:space="preserve">3. </w:t>
      </w:r>
      <w:proofErr w:type="spellStart"/>
      <w:r w:rsidRPr="00AE476E">
        <w:rPr>
          <w:rFonts w:ascii="Book Antiqua" w:hAnsi="Book Antiqua" w:cs="Times New Roman"/>
          <w:b/>
          <w:bCs/>
          <w:sz w:val="20"/>
          <w:szCs w:val="20"/>
        </w:rPr>
        <w:t>Gonadotrophs</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secrete two </w:t>
      </w:r>
      <w:proofErr w:type="spellStart"/>
      <w:r w:rsidRPr="00AE476E">
        <w:rPr>
          <w:rFonts w:ascii="Book Antiqua" w:hAnsi="Book Antiqua" w:cs="Times New Roman"/>
          <w:b/>
          <w:bCs/>
          <w:sz w:val="20"/>
          <w:szCs w:val="20"/>
        </w:rPr>
        <w:t>gonadotropins</w:t>
      </w:r>
      <w:proofErr w:type="spellEnd"/>
      <w:r w:rsidRPr="00AE476E">
        <w:rPr>
          <w:rFonts w:ascii="Book Antiqua" w:hAnsi="Book Antiqua" w:cs="Times New Roman"/>
          <w:b/>
          <w:bCs/>
          <w:sz w:val="20"/>
          <w:szCs w:val="20"/>
        </w:rPr>
        <w:t xml:space="preserve">: follicle-stimulating hormone (FSH) </w:t>
      </w:r>
      <w:r w:rsidRPr="00AE476E">
        <w:rPr>
          <w:rFonts w:ascii="Book Antiqua" w:hAnsi="Book Antiqua" w:cs="Times New Roman"/>
          <w:sz w:val="20"/>
          <w:szCs w:val="20"/>
        </w:rPr>
        <w:t xml:space="preserve">and </w:t>
      </w:r>
      <w:r w:rsidRPr="00AE476E">
        <w:rPr>
          <w:rFonts w:ascii="Book Antiqua" w:hAnsi="Book Antiqua" w:cs="Times New Roman"/>
          <w:b/>
          <w:bCs/>
          <w:sz w:val="20"/>
          <w:szCs w:val="20"/>
        </w:rPr>
        <w:t xml:space="preserve">luteinizing hormone (LH) </w:t>
      </w:r>
      <w:r w:rsidRPr="00AE476E">
        <w:rPr>
          <w:rFonts w:ascii="Book Antiqua" w:hAnsi="Book Antiqua" w:cs="Times New Roman"/>
          <w:sz w:val="20"/>
          <w:szCs w:val="20"/>
        </w:rPr>
        <w:t>FSH and LH both act on the</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gonads. They stimulate secretion of estrogens and progesterone</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and the maturation of </w:t>
      </w:r>
      <w:proofErr w:type="spellStart"/>
      <w:r w:rsidRPr="00AE476E">
        <w:rPr>
          <w:rFonts w:ascii="Book Antiqua" w:hAnsi="Book Antiqua" w:cs="Times New Roman"/>
          <w:sz w:val="20"/>
          <w:szCs w:val="20"/>
        </w:rPr>
        <w:t>oocytes</w:t>
      </w:r>
      <w:proofErr w:type="spellEnd"/>
      <w:r w:rsidRPr="00AE476E">
        <w:rPr>
          <w:rFonts w:ascii="Book Antiqua" w:hAnsi="Book Antiqua" w:cs="Times New Roman"/>
          <w:sz w:val="20"/>
          <w:szCs w:val="20"/>
        </w:rPr>
        <w:t xml:space="preserve"> in the ovaries, and they stimulate</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sperm production and secretion of testosterone in the testes.</w:t>
      </w:r>
    </w:p>
    <w:p w:rsidR="00EA2862" w:rsidRPr="00AE476E" w:rsidRDefault="00EA2862" w:rsidP="00EA2862">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b/>
          <w:bCs/>
          <w:sz w:val="20"/>
          <w:szCs w:val="20"/>
        </w:rPr>
        <w:t xml:space="preserve">4. </w:t>
      </w:r>
      <w:proofErr w:type="spellStart"/>
      <w:r w:rsidRPr="00AE476E">
        <w:rPr>
          <w:rFonts w:ascii="Book Antiqua" w:hAnsi="Book Antiqua" w:cs="Times New Roman"/>
          <w:b/>
          <w:bCs/>
          <w:sz w:val="20"/>
          <w:szCs w:val="20"/>
        </w:rPr>
        <w:t>Lactotrophs</w:t>
      </w:r>
      <w:proofErr w:type="spellEnd"/>
      <w:r w:rsidRPr="00AE476E">
        <w:rPr>
          <w:rFonts w:ascii="Book Antiqua" w:hAnsi="Book Antiqua" w:cs="Times New Roman"/>
          <w:sz w:val="20"/>
          <w:szCs w:val="20"/>
        </w:rPr>
        <w:t xml:space="preserve"> secrete </w:t>
      </w:r>
      <w:proofErr w:type="spellStart"/>
      <w:r w:rsidRPr="00AE476E">
        <w:rPr>
          <w:rFonts w:ascii="Book Antiqua" w:hAnsi="Book Antiqua" w:cs="Times New Roman"/>
          <w:b/>
          <w:bCs/>
          <w:sz w:val="20"/>
          <w:szCs w:val="20"/>
        </w:rPr>
        <w:t>prolactin</w:t>
      </w:r>
      <w:proofErr w:type="spellEnd"/>
      <w:r w:rsidRPr="00AE476E">
        <w:rPr>
          <w:rFonts w:ascii="Book Antiqua" w:hAnsi="Book Antiqua" w:cs="Times New Roman"/>
          <w:b/>
          <w:bCs/>
          <w:sz w:val="20"/>
          <w:szCs w:val="20"/>
        </w:rPr>
        <w:t xml:space="preserve"> (PRL), </w:t>
      </w:r>
      <w:r w:rsidRPr="00AE476E">
        <w:rPr>
          <w:rFonts w:ascii="Book Antiqua" w:hAnsi="Book Antiqua" w:cs="Times New Roman"/>
          <w:sz w:val="20"/>
          <w:szCs w:val="20"/>
        </w:rPr>
        <w:t>which initiates milk production in the mammary glands.</w:t>
      </w:r>
    </w:p>
    <w:p w:rsidR="00EA2862" w:rsidRPr="00AE476E" w:rsidRDefault="00EA2862" w:rsidP="00EA2862">
      <w:pPr>
        <w:autoSpaceDE w:val="0"/>
        <w:autoSpaceDN w:val="0"/>
        <w:adjustRightInd w:val="0"/>
        <w:spacing w:after="0" w:line="240" w:lineRule="auto"/>
        <w:rPr>
          <w:rFonts w:ascii="Book Antiqua" w:hAnsi="Book Antiqua" w:cs="Times New Roman"/>
          <w:b/>
          <w:bCs/>
          <w:sz w:val="20"/>
          <w:szCs w:val="20"/>
        </w:rPr>
      </w:pPr>
      <w:r w:rsidRPr="00AE476E">
        <w:rPr>
          <w:rFonts w:ascii="Book Antiqua" w:hAnsi="Book Antiqua" w:cs="Times New Roman"/>
          <w:b/>
          <w:bCs/>
          <w:sz w:val="20"/>
          <w:szCs w:val="20"/>
        </w:rPr>
        <w:t xml:space="preserve">5. </w:t>
      </w:r>
      <w:proofErr w:type="spellStart"/>
      <w:r w:rsidRPr="00AE476E">
        <w:rPr>
          <w:rFonts w:ascii="Book Antiqua" w:hAnsi="Book Antiqua" w:cs="Times New Roman"/>
          <w:b/>
          <w:bCs/>
          <w:sz w:val="20"/>
          <w:szCs w:val="20"/>
        </w:rPr>
        <w:t>Corticotrophs</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secrete </w:t>
      </w:r>
      <w:proofErr w:type="spellStart"/>
      <w:r w:rsidRPr="00AE476E">
        <w:rPr>
          <w:rFonts w:ascii="Book Antiqua" w:hAnsi="Book Antiqua" w:cs="Times New Roman"/>
          <w:b/>
          <w:bCs/>
          <w:sz w:val="20"/>
          <w:szCs w:val="20"/>
        </w:rPr>
        <w:t>adrenocorticotropic</w:t>
      </w:r>
      <w:proofErr w:type="spellEnd"/>
      <w:r w:rsidRPr="00AE476E">
        <w:rPr>
          <w:rFonts w:ascii="Book Antiqua" w:hAnsi="Book Antiqua" w:cs="Times New Roman"/>
          <w:b/>
          <w:bCs/>
          <w:sz w:val="20"/>
          <w:szCs w:val="20"/>
        </w:rPr>
        <w:t xml:space="preserve"> hormone</w:t>
      </w:r>
    </w:p>
    <w:p w:rsidR="00EA2862" w:rsidRPr="00AE476E" w:rsidRDefault="00EA2862" w:rsidP="00EA2862">
      <w:pPr>
        <w:autoSpaceDE w:val="0"/>
        <w:autoSpaceDN w:val="0"/>
        <w:adjustRightInd w:val="0"/>
        <w:spacing w:after="0" w:line="240" w:lineRule="auto"/>
        <w:rPr>
          <w:rFonts w:ascii="Book Antiqua" w:hAnsi="Book Antiqua" w:cs="Times New Roman"/>
          <w:b/>
          <w:bCs/>
          <w:sz w:val="20"/>
          <w:szCs w:val="20"/>
        </w:rPr>
      </w:pPr>
      <w:proofErr w:type="gramStart"/>
      <w:r w:rsidRPr="00AE476E">
        <w:rPr>
          <w:rFonts w:ascii="Book Antiqua" w:hAnsi="Book Antiqua" w:cs="Times New Roman"/>
          <w:b/>
          <w:bCs/>
          <w:sz w:val="20"/>
          <w:szCs w:val="20"/>
        </w:rPr>
        <w:t xml:space="preserve">(ACTH) </w:t>
      </w:r>
      <w:r w:rsidRPr="00AE476E">
        <w:rPr>
          <w:rFonts w:ascii="Book Antiqua" w:hAnsi="Book Antiqua" w:cs="Times New Roman"/>
          <w:sz w:val="20"/>
          <w:szCs w:val="20"/>
        </w:rPr>
        <w:t xml:space="preserve">or </w:t>
      </w:r>
      <w:proofErr w:type="spellStart"/>
      <w:r w:rsidRPr="00AE476E">
        <w:rPr>
          <w:rFonts w:ascii="Book Antiqua" w:hAnsi="Book Antiqua" w:cs="Times New Roman"/>
          <w:b/>
          <w:bCs/>
          <w:sz w:val="20"/>
          <w:szCs w:val="20"/>
        </w:rPr>
        <w:t>corticotropin</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which stimulates the adrenal cortex to secrete </w:t>
      </w:r>
      <w:proofErr w:type="spellStart"/>
      <w:r w:rsidRPr="00AE476E">
        <w:rPr>
          <w:rFonts w:ascii="Book Antiqua" w:hAnsi="Book Antiqua" w:cs="Times New Roman"/>
          <w:sz w:val="20"/>
          <w:szCs w:val="20"/>
        </w:rPr>
        <w:t>glucocorticoids</w:t>
      </w:r>
      <w:proofErr w:type="spellEnd"/>
      <w:r w:rsidRPr="00AE476E">
        <w:rPr>
          <w:rFonts w:ascii="Book Antiqua" w:hAnsi="Book Antiqua" w:cs="Times New Roman"/>
          <w:sz w:val="20"/>
          <w:szCs w:val="20"/>
        </w:rPr>
        <w:t xml:space="preserve"> such as </w:t>
      </w:r>
      <w:proofErr w:type="spellStart"/>
      <w:r w:rsidRPr="00AE476E">
        <w:rPr>
          <w:rFonts w:ascii="Book Antiqua" w:hAnsi="Book Antiqua" w:cs="Times New Roman"/>
          <w:sz w:val="20"/>
          <w:szCs w:val="20"/>
        </w:rPr>
        <w:t>cortisol</w:t>
      </w:r>
      <w:proofErr w:type="spellEnd"/>
      <w:r w:rsidRPr="00AE476E">
        <w:rPr>
          <w:rFonts w:ascii="Book Antiqua" w:hAnsi="Book Antiqua" w:cs="Times New Roman"/>
          <w:sz w:val="20"/>
          <w:szCs w:val="20"/>
        </w:rPr>
        <w:t>.</w:t>
      </w:r>
      <w:proofErr w:type="gramEnd"/>
      <w:r w:rsidRPr="00AE476E">
        <w:rPr>
          <w:rFonts w:ascii="Book Antiqua" w:hAnsi="Book Antiqua" w:cs="Times New Roman"/>
          <w:sz w:val="20"/>
          <w:szCs w:val="20"/>
        </w:rPr>
        <w:t xml:space="preserve"> Some </w:t>
      </w:r>
      <w:proofErr w:type="spellStart"/>
      <w:r w:rsidRPr="00AE476E">
        <w:rPr>
          <w:rFonts w:ascii="Book Antiqua" w:hAnsi="Book Antiqua" w:cs="Times New Roman"/>
          <w:sz w:val="20"/>
          <w:szCs w:val="20"/>
        </w:rPr>
        <w:t>corticotrophs</w:t>
      </w:r>
      <w:proofErr w:type="spellEnd"/>
      <w:r w:rsidRPr="00AE476E">
        <w:rPr>
          <w:rFonts w:ascii="Book Antiqua" w:hAnsi="Book Antiqua" w:cs="Times New Roman"/>
          <w:sz w:val="20"/>
          <w:szCs w:val="20"/>
        </w:rPr>
        <w:t xml:space="preserve">, remnants of the pars </w:t>
      </w:r>
      <w:proofErr w:type="spellStart"/>
      <w:r w:rsidRPr="00AE476E">
        <w:rPr>
          <w:rFonts w:ascii="Book Antiqua" w:hAnsi="Book Antiqua" w:cs="Times New Roman"/>
          <w:sz w:val="20"/>
          <w:szCs w:val="20"/>
        </w:rPr>
        <w:t>intermedia</w:t>
      </w:r>
      <w:proofErr w:type="spellEnd"/>
      <w:r w:rsidRPr="00AE476E">
        <w:rPr>
          <w:rFonts w:ascii="Book Antiqua" w:hAnsi="Book Antiqua" w:cs="Times New Roman"/>
          <w:sz w:val="20"/>
          <w:szCs w:val="20"/>
        </w:rPr>
        <w:t xml:space="preserve">, also secrete </w:t>
      </w:r>
      <w:proofErr w:type="spellStart"/>
      <w:r w:rsidRPr="00AE476E">
        <w:rPr>
          <w:rFonts w:ascii="Book Antiqua" w:hAnsi="Book Antiqua" w:cs="Times New Roman"/>
          <w:b/>
          <w:bCs/>
          <w:sz w:val="20"/>
          <w:szCs w:val="20"/>
        </w:rPr>
        <w:t>melanocyte</w:t>
      </w:r>
      <w:proofErr w:type="spellEnd"/>
      <w:r w:rsidRPr="00AE476E">
        <w:rPr>
          <w:rFonts w:ascii="Book Antiqua" w:hAnsi="Book Antiqua" w:cs="Times New Roman"/>
          <w:b/>
          <w:bCs/>
          <w:sz w:val="20"/>
          <w:szCs w:val="20"/>
        </w:rPr>
        <w:t>-stimulating hormone (</w:t>
      </w:r>
      <w:r w:rsidR="001B2B08" w:rsidRPr="00AE476E">
        <w:rPr>
          <w:rFonts w:ascii="Book Antiqua" w:hAnsi="Book Antiqua" w:cs="Times New Roman"/>
          <w:b/>
          <w:bCs/>
          <w:sz w:val="20"/>
          <w:szCs w:val="20"/>
        </w:rPr>
        <w:t>MSH).</w:t>
      </w:r>
    </w:p>
    <w:p w:rsidR="00E50F1C" w:rsidRPr="00AE476E" w:rsidRDefault="00E50F1C" w:rsidP="00EA2862">
      <w:pPr>
        <w:autoSpaceDE w:val="0"/>
        <w:autoSpaceDN w:val="0"/>
        <w:adjustRightInd w:val="0"/>
        <w:spacing w:after="0" w:line="240" w:lineRule="auto"/>
        <w:rPr>
          <w:rFonts w:ascii="Book Antiqua" w:hAnsi="Book Antiqua" w:cs="Times New Roman"/>
          <w:b/>
          <w:bCs/>
          <w:sz w:val="20"/>
          <w:szCs w:val="20"/>
        </w:rPr>
      </w:pPr>
    </w:p>
    <w:p w:rsidR="00E50F1C" w:rsidRPr="00AE476E" w:rsidRDefault="00E50F1C" w:rsidP="00EA2862">
      <w:pPr>
        <w:autoSpaceDE w:val="0"/>
        <w:autoSpaceDN w:val="0"/>
        <w:adjustRightInd w:val="0"/>
        <w:spacing w:after="0" w:line="240" w:lineRule="auto"/>
        <w:rPr>
          <w:rFonts w:ascii="Book Antiqua" w:hAnsi="Book Antiqua" w:cs="Times New Roman"/>
          <w:b/>
          <w:bCs/>
          <w:sz w:val="20"/>
          <w:szCs w:val="20"/>
        </w:rPr>
      </w:pPr>
      <w:r w:rsidRPr="00AE476E">
        <w:rPr>
          <w:rFonts w:ascii="Book Antiqua" w:hAnsi="Book Antiqua" w:cs="Times New Roman"/>
          <w:b/>
          <w:bCs/>
          <w:sz w:val="20"/>
          <w:szCs w:val="20"/>
        </w:rPr>
        <w:t>POSTERIOR PITUITERY:</w:t>
      </w:r>
    </w:p>
    <w:p w:rsidR="00E50F1C" w:rsidRPr="00AE476E" w:rsidRDefault="00B71847" w:rsidP="00EA2862">
      <w:pPr>
        <w:autoSpaceDE w:val="0"/>
        <w:autoSpaceDN w:val="0"/>
        <w:adjustRightInd w:val="0"/>
        <w:spacing w:after="0" w:line="240" w:lineRule="auto"/>
        <w:rPr>
          <w:rFonts w:ascii="Book Antiqua" w:hAnsi="Book Antiqua" w:cs="Times New Roman"/>
          <w:bCs/>
          <w:sz w:val="20"/>
          <w:szCs w:val="20"/>
        </w:rPr>
      </w:pPr>
      <w:r>
        <w:rPr>
          <w:rFonts w:ascii="Book Antiqua" w:hAnsi="Book Antiqua" w:cs="Times New Roman"/>
          <w:b/>
          <w:bCs/>
          <w:sz w:val="20"/>
          <w:szCs w:val="20"/>
        </w:rPr>
        <w:t>2</w:t>
      </w:r>
      <w:r w:rsidR="00E50F1C" w:rsidRPr="00AE476E">
        <w:rPr>
          <w:rFonts w:ascii="Book Antiqua" w:hAnsi="Book Antiqua" w:cs="Times New Roman"/>
          <w:b/>
          <w:bCs/>
          <w:sz w:val="20"/>
          <w:szCs w:val="20"/>
        </w:rPr>
        <w:t xml:space="preserve"> types of hormones </w:t>
      </w:r>
      <w:r w:rsidR="00E50F1C" w:rsidRPr="00AE476E">
        <w:rPr>
          <w:rFonts w:ascii="Book Antiqua" w:hAnsi="Book Antiqua" w:cs="Times New Roman"/>
          <w:bCs/>
          <w:sz w:val="20"/>
          <w:szCs w:val="20"/>
        </w:rPr>
        <w:t xml:space="preserve">are released from posterior part of </w:t>
      </w:r>
      <w:proofErr w:type="spellStart"/>
      <w:r w:rsidR="00E50F1C" w:rsidRPr="00AE476E">
        <w:rPr>
          <w:rFonts w:ascii="Book Antiqua" w:hAnsi="Book Antiqua" w:cs="Times New Roman"/>
          <w:bCs/>
          <w:sz w:val="20"/>
          <w:szCs w:val="20"/>
        </w:rPr>
        <w:t>pituitery</w:t>
      </w:r>
      <w:proofErr w:type="spellEnd"/>
      <w:r w:rsidR="00E50F1C" w:rsidRPr="00AE476E">
        <w:rPr>
          <w:rFonts w:ascii="Book Antiqua" w:hAnsi="Book Antiqua" w:cs="Times New Roman"/>
          <w:bCs/>
          <w:sz w:val="20"/>
          <w:szCs w:val="20"/>
        </w:rPr>
        <w:t xml:space="preserve">. </w:t>
      </w:r>
      <w:proofErr w:type="spellStart"/>
      <w:r w:rsidR="00E50F1C" w:rsidRPr="00AE476E">
        <w:rPr>
          <w:rFonts w:ascii="Book Antiqua" w:hAnsi="Book Antiqua" w:cs="Times New Roman"/>
          <w:bCs/>
          <w:sz w:val="20"/>
          <w:szCs w:val="20"/>
        </w:rPr>
        <w:t>Oxytoc</w:t>
      </w:r>
      <w:r w:rsidR="002B2AB2" w:rsidRPr="00AE476E">
        <w:rPr>
          <w:rFonts w:ascii="Book Antiqua" w:hAnsi="Book Antiqua" w:cs="Times New Roman"/>
          <w:bCs/>
          <w:sz w:val="20"/>
          <w:szCs w:val="20"/>
        </w:rPr>
        <w:t>in</w:t>
      </w:r>
      <w:proofErr w:type="spellEnd"/>
      <w:r w:rsidR="002B2AB2" w:rsidRPr="00AE476E">
        <w:rPr>
          <w:rFonts w:ascii="Book Antiqua" w:hAnsi="Book Antiqua" w:cs="Times New Roman"/>
          <w:bCs/>
          <w:sz w:val="20"/>
          <w:szCs w:val="20"/>
        </w:rPr>
        <w:t xml:space="preserve"> </w:t>
      </w:r>
      <w:r w:rsidR="00E50F1C" w:rsidRPr="00AE476E">
        <w:rPr>
          <w:rFonts w:ascii="Book Antiqua" w:hAnsi="Book Antiqua" w:cs="Times New Roman"/>
          <w:bCs/>
          <w:sz w:val="20"/>
          <w:szCs w:val="20"/>
        </w:rPr>
        <w:t xml:space="preserve">and </w:t>
      </w:r>
      <w:proofErr w:type="gramStart"/>
      <w:r w:rsidR="00E50F1C" w:rsidRPr="00AE476E">
        <w:rPr>
          <w:rFonts w:ascii="Book Antiqua" w:hAnsi="Book Antiqua" w:cs="Times New Roman"/>
          <w:bCs/>
          <w:sz w:val="20"/>
          <w:szCs w:val="20"/>
        </w:rPr>
        <w:t>vasopressin</w:t>
      </w:r>
      <w:r w:rsidR="002B2AB2" w:rsidRPr="00AE476E">
        <w:rPr>
          <w:rFonts w:ascii="Book Antiqua" w:hAnsi="Book Antiqua" w:cs="Times New Roman"/>
          <w:bCs/>
          <w:sz w:val="20"/>
          <w:szCs w:val="20"/>
        </w:rPr>
        <w:t>(</w:t>
      </w:r>
      <w:proofErr w:type="gramEnd"/>
      <w:r w:rsidR="002B2AB2" w:rsidRPr="00AE476E">
        <w:rPr>
          <w:rFonts w:ascii="Book Antiqua" w:hAnsi="Book Antiqua" w:cs="Times New Roman"/>
          <w:bCs/>
          <w:sz w:val="20"/>
          <w:szCs w:val="20"/>
        </w:rPr>
        <w:t>ADH)</w:t>
      </w:r>
      <w:r w:rsidR="00E50F1C" w:rsidRPr="00AE476E">
        <w:rPr>
          <w:rFonts w:ascii="Book Antiqua" w:hAnsi="Book Antiqua" w:cs="Times New Roman"/>
          <w:bCs/>
          <w:sz w:val="20"/>
          <w:szCs w:val="20"/>
        </w:rPr>
        <w:t>.</w:t>
      </w:r>
    </w:p>
    <w:p w:rsidR="00E50F1C" w:rsidRPr="00AE476E" w:rsidRDefault="00E50F1C" w:rsidP="00EA2862">
      <w:pPr>
        <w:autoSpaceDE w:val="0"/>
        <w:autoSpaceDN w:val="0"/>
        <w:adjustRightInd w:val="0"/>
        <w:spacing w:after="0" w:line="240" w:lineRule="auto"/>
        <w:rPr>
          <w:rFonts w:ascii="Book Antiqua" w:hAnsi="Book Antiqua" w:cs="Times New Roman"/>
          <w:bCs/>
          <w:sz w:val="20"/>
          <w:szCs w:val="20"/>
        </w:rPr>
      </w:pPr>
      <w:proofErr w:type="spellStart"/>
      <w:r w:rsidRPr="00AE476E">
        <w:rPr>
          <w:rFonts w:ascii="Book Antiqua" w:hAnsi="Book Antiqua" w:cs="Times New Roman"/>
          <w:bCs/>
          <w:sz w:val="20"/>
          <w:szCs w:val="20"/>
        </w:rPr>
        <w:t>Oxytocin</w:t>
      </w:r>
      <w:proofErr w:type="spellEnd"/>
      <w:r w:rsidRPr="00AE476E">
        <w:rPr>
          <w:rFonts w:ascii="Book Antiqua" w:hAnsi="Book Antiqua" w:cs="Times New Roman"/>
          <w:bCs/>
          <w:sz w:val="20"/>
          <w:szCs w:val="20"/>
        </w:rPr>
        <w:t>:</w:t>
      </w:r>
    </w:p>
    <w:p w:rsidR="00E50F1C" w:rsidRPr="00AE476E" w:rsidRDefault="002B2AB2" w:rsidP="002B2AB2">
      <w:pPr>
        <w:autoSpaceDE w:val="0"/>
        <w:autoSpaceDN w:val="0"/>
        <w:adjustRightInd w:val="0"/>
        <w:spacing w:after="0" w:line="240" w:lineRule="auto"/>
        <w:rPr>
          <w:rFonts w:ascii="Book Antiqua" w:hAnsi="Book Antiqua" w:cs="Times New Roman"/>
          <w:sz w:val="20"/>
          <w:szCs w:val="20"/>
        </w:rPr>
      </w:pPr>
      <w:proofErr w:type="spellStart"/>
      <w:proofErr w:type="gramStart"/>
      <w:r w:rsidRPr="00AE476E">
        <w:rPr>
          <w:rFonts w:ascii="Book Antiqua" w:hAnsi="Book Antiqua" w:cs="Times New Roman"/>
          <w:sz w:val="20"/>
          <w:szCs w:val="20"/>
        </w:rPr>
        <w:t>oxytocin</w:t>
      </w:r>
      <w:proofErr w:type="spellEnd"/>
      <w:proofErr w:type="gramEnd"/>
      <w:r w:rsidRPr="00AE476E">
        <w:rPr>
          <w:rFonts w:ascii="Book Antiqua" w:hAnsi="Book Antiqua" w:cs="Times New Roman"/>
          <w:sz w:val="20"/>
          <w:szCs w:val="20"/>
        </w:rPr>
        <w:t xml:space="preserve"> affects two target tissues: the mother’s uterus and breasts. During delivery, </w:t>
      </w:r>
      <w:proofErr w:type="spellStart"/>
      <w:r w:rsidRPr="00AE476E">
        <w:rPr>
          <w:rFonts w:ascii="Book Antiqua" w:hAnsi="Book Antiqua" w:cs="Times New Roman"/>
          <w:sz w:val="20"/>
          <w:szCs w:val="20"/>
        </w:rPr>
        <w:t>oxytocin</w:t>
      </w:r>
      <w:proofErr w:type="spellEnd"/>
      <w:r w:rsidRPr="00AE476E">
        <w:rPr>
          <w:rFonts w:ascii="Book Antiqua" w:hAnsi="Book Antiqua" w:cs="Times New Roman"/>
          <w:sz w:val="20"/>
          <w:szCs w:val="20"/>
        </w:rPr>
        <w:t xml:space="preserve"> enhances contraction of smooth muscle cells in the wall of the uterus; after delivery, it stimulates milk ejection from the mammary glands.</w:t>
      </w:r>
    </w:p>
    <w:p w:rsidR="004D585F" w:rsidRPr="00AE476E" w:rsidRDefault="00BF6BD6" w:rsidP="002B2AB2">
      <w:pPr>
        <w:autoSpaceDE w:val="0"/>
        <w:autoSpaceDN w:val="0"/>
        <w:adjustRightInd w:val="0"/>
        <w:spacing w:after="0" w:line="240" w:lineRule="auto"/>
        <w:rPr>
          <w:rFonts w:ascii="Book Antiqua" w:hAnsi="Book Antiqua" w:cs="Times New Roman"/>
          <w:sz w:val="20"/>
          <w:szCs w:val="20"/>
        </w:rPr>
      </w:pPr>
      <w:proofErr w:type="spellStart"/>
      <w:r w:rsidRPr="00AE476E">
        <w:rPr>
          <w:rFonts w:ascii="Book Antiqua" w:hAnsi="Book Antiqua" w:cs="Times New Roman"/>
          <w:sz w:val="20"/>
          <w:szCs w:val="20"/>
        </w:rPr>
        <w:t>Oxytocin</w:t>
      </w:r>
      <w:proofErr w:type="spellEnd"/>
      <w:r w:rsidRPr="00AE476E">
        <w:rPr>
          <w:rFonts w:ascii="Book Antiqua" w:hAnsi="Book Antiqua" w:cs="Times New Roman"/>
          <w:sz w:val="20"/>
          <w:szCs w:val="20"/>
        </w:rPr>
        <w:t xml:space="preserve"> facilitates the transport of sperm into the female genital tract.</w:t>
      </w:r>
    </w:p>
    <w:p w:rsidR="006F3CF9" w:rsidRPr="00AE476E" w:rsidRDefault="00654784" w:rsidP="006F3CF9">
      <w:pPr>
        <w:autoSpaceDE w:val="0"/>
        <w:autoSpaceDN w:val="0"/>
        <w:adjustRightInd w:val="0"/>
        <w:spacing w:after="0" w:line="240" w:lineRule="auto"/>
        <w:rPr>
          <w:rFonts w:ascii="Book Antiqua" w:hAnsi="Book Antiqua" w:cs="Times New Roman"/>
          <w:b/>
          <w:bCs/>
          <w:sz w:val="20"/>
          <w:szCs w:val="20"/>
        </w:rPr>
      </w:pPr>
      <w:r w:rsidRPr="00AE476E">
        <w:rPr>
          <w:rFonts w:ascii="Book Antiqua" w:hAnsi="Book Antiqua" w:cs="Times New Roman"/>
          <w:b/>
          <w:bCs/>
          <w:sz w:val="20"/>
          <w:szCs w:val="20"/>
        </w:rPr>
        <w:t>ADH:</w:t>
      </w:r>
    </w:p>
    <w:p w:rsidR="00654784" w:rsidRPr="00AE476E" w:rsidRDefault="00FE4D27" w:rsidP="006F3CF9">
      <w:pPr>
        <w:autoSpaceDE w:val="0"/>
        <w:autoSpaceDN w:val="0"/>
        <w:adjustRightInd w:val="0"/>
        <w:spacing w:after="0" w:line="240" w:lineRule="auto"/>
        <w:rPr>
          <w:rStyle w:val="text"/>
          <w:rFonts w:ascii="Book Antiqua" w:hAnsi="Book Antiqua"/>
          <w:sz w:val="20"/>
          <w:szCs w:val="20"/>
        </w:rPr>
      </w:pPr>
      <w:hyperlink r:id="rId5" w:history="1">
        <w:proofErr w:type="spellStart"/>
        <w:r w:rsidR="00654784" w:rsidRPr="00AE476E">
          <w:rPr>
            <w:rStyle w:val="Hyperlink"/>
            <w:rFonts w:ascii="Book Antiqua" w:hAnsi="Book Antiqua"/>
            <w:b/>
            <w:bCs/>
            <w:color w:val="auto"/>
            <w:sz w:val="20"/>
            <w:szCs w:val="20"/>
          </w:rPr>
          <w:t>Antidiuretic</w:t>
        </w:r>
        <w:proofErr w:type="spellEnd"/>
        <w:r w:rsidR="00654784" w:rsidRPr="00AE476E">
          <w:rPr>
            <w:rStyle w:val="Hyperlink"/>
            <w:rFonts w:ascii="Book Antiqua" w:hAnsi="Book Antiqua"/>
            <w:b/>
            <w:bCs/>
            <w:color w:val="auto"/>
            <w:sz w:val="20"/>
            <w:szCs w:val="20"/>
          </w:rPr>
          <w:t xml:space="preserve"> hormone (ADH)</w:t>
        </w:r>
      </w:hyperlink>
      <w:r w:rsidR="00654784" w:rsidRPr="00AE476E">
        <w:rPr>
          <w:rStyle w:val="text"/>
          <w:rFonts w:ascii="Book Antiqua" w:hAnsi="Book Antiqua"/>
          <w:sz w:val="20"/>
          <w:szCs w:val="20"/>
        </w:rPr>
        <w:t xml:space="preserve"> prevents wide swings in water balance, helping the body avoid dehydration and water overload.</w:t>
      </w:r>
    </w:p>
    <w:p w:rsidR="00BF6BD6" w:rsidRPr="00AE476E" w:rsidRDefault="00BF6BD6" w:rsidP="00BF6BD6">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lastRenderedPageBreak/>
        <w:t>ADH causes the kidneys to return more water to the blood, thus decreasing urine volume.</w:t>
      </w:r>
    </w:p>
    <w:p w:rsidR="00BF6BD6" w:rsidRPr="00AE476E" w:rsidRDefault="004D585F" w:rsidP="004D585F">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ADH also decreases the water lost through sweating and causes constriction of arterioles, which increases blood pressure. This hormone’s other name, vasopressin, reflects this effect on blood pressure.</w:t>
      </w:r>
    </w:p>
    <w:p w:rsidR="004D585F" w:rsidRPr="00AE476E" w:rsidRDefault="004D585F" w:rsidP="004D585F">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ADH increases blood sugar level and result </w:t>
      </w:r>
      <w:proofErr w:type="spellStart"/>
      <w:r w:rsidRPr="00AE476E">
        <w:rPr>
          <w:rFonts w:ascii="Book Antiqua" w:hAnsi="Book Antiqua" w:cs="Times New Roman"/>
          <w:sz w:val="20"/>
          <w:szCs w:val="20"/>
        </w:rPr>
        <w:t>glycogenolysis</w:t>
      </w:r>
      <w:proofErr w:type="spellEnd"/>
      <w:r w:rsidRPr="00AE476E">
        <w:rPr>
          <w:rFonts w:ascii="Book Antiqua" w:hAnsi="Book Antiqua" w:cs="Times New Roman"/>
          <w:sz w:val="20"/>
          <w:szCs w:val="20"/>
        </w:rPr>
        <w:t>. It diminishes BMR.</w:t>
      </w:r>
    </w:p>
    <w:p w:rsidR="004D585F" w:rsidRPr="00AE476E" w:rsidRDefault="004D585F" w:rsidP="004D585F">
      <w:pPr>
        <w:autoSpaceDE w:val="0"/>
        <w:autoSpaceDN w:val="0"/>
        <w:adjustRightInd w:val="0"/>
        <w:spacing w:after="0" w:line="240" w:lineRule="auto"/>
        <w:rPr>
          <w:rFonts w:ascii="Book Antiqua" w:hAnsi="Book Antiqua" w:cs="Times New Roman"/>
          <w:sz w:val="20"/>
          <w:szCs w:val="20"/>
        </w:rPr>
      </w:pPr>
    </w:p>
    <w:p w:rsidR="004D585F" w:rsidRPr="00AE476E" w:rsidRDefault="004D585F" w:rsidP="004D585F">
      <w:pPr>
        <w:autoSpaceDE w:val="0"/>
        <w:autoSpaceDN w:val="0"/>
        <w:adjustRightInd w:val="0"/>
        <w:spacing w:after="0" w:line="240" w:lineRule="auto"/>
        <w:jc w:val="center"/>
        <w:rPr>
          <w:rFonts w:ascii="Book Antiqua" w:hAnsi="Book Antiqua" w:cs="Times New Roman"/>
          <w:sz w:val="20"/>
          <w:szCs w:val="20"/>
        </w:rPr>
      </w:pPr>
      <w:r w:rsidRPr="00AE476E">
        <w:rPr>
          <w:rFonts w:ascii="Book Antiqua" w:hAnsi="Book Antiqua" w:cs="Times New Roman"/>
          <w:sz w:val="20"/>
          <w:szCs w:val="20"/>
        </w:rPr>
        <w:t>THYROID GLAND</w:t>
      </w:r>
    </w:p>
    <w:p w:rsidR="004D585F" w:rsidRPr="00AE476E" w:rsidRDefault="004D585F" w:rsidP="004D585F">
      <w:pPr>
        <w:autoSpaceDE w:val="0"/>
        <w:autoSpaceDN w:val="0"/>
        <w:adjustRightInd w:val="0"/>
        <w:spacing w:after="0" w:line="240" w:lineRule="auto"/>
        <w:rPr>
          <w:rFonts w:ascii="Book Antiqua" w:hAnsi="Book Antiqua" w:cs="Times New Roman"/>
          <w:sz w:val="20"/>
          <w:szCs w:val="20"/>
        </w:rPr>
      </w:pPr>
    </w:p>
    <w:p w:rsidR="004D585F" w:rsidRPr="00AE476E" w:rsidRDefault="004D585F" w:rsidP="009852FD">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Structure: </w:t>
      </w:r>
      <w:r w:rsidRPr="00AE476E">
        <w:rPr>
          <w:rStyle w:val="text"/>
          <w:rFonts w:ascii="Book Antiqua" w:hAnsi="Book Antiqua"/>
          <w:sz w:val="20"/>
          <w:szCs w:val="20"/>
        </w:rPr>
        <w:t xml:space="preserve">The butterfly-shaped </w:t>
      </w:r>
      <w:hyperlink r:id="rId6" w:history="1">
        <w:r w:rsidRPr="00AE476E">
          <w:rPr>
            <w:rStyle w:val="Hyperlink"/>
            <w:rFonts w:ascii="Book Antiqua" w:hAnsi="Book Antiqua"/>
            <w:b/>
            <w:bCs/>
            <w:color w:val="auto"/>
            <w:sz w:val="20"/>
            <w:szCs w:val="20"/>
          </w:rPr>
          <w:t>thyroid gland</w:t>
        </w:r>
      </w:hyperlink>
      <w:r w:rsidRPr="00AE476E">
        <w:rPr>
          <w:rStyle w:val="text"/>
          <w:rFonts w:ascii="Book Antiqua" w:hAnsi="Book Antiqua"/>
          <w:sz w:val="20"/>
          <w:szCs w:val="20"/>
        </w:rPr>
        <w:t xml:space="preserve"> is located in the anterior neck, on the trachea just inferior to the </w:t>
      </w:r>
      <w:proofErr w:type="gramStart"/>
      <w:r w:rsidRPr="00AE476E">
        <w:rPr>
          <w:rStyle w:val="text"/>
          <w:rFonts w:ascii="Book Antiqua" w:hAnsi="Book Antiqua"/>
          <w:sz w:val="20"/>
          <w:szCs w:val="20"/>
        </w:rPr>
        <w:t>larynx .</w:t>
      </w:r>
      <w:proofErr w:type="gramEnd"/>
      <w:r w:rsidRPr="00AE476E">
        <w:rPr>
          <w:rStyle w:val="text"/>
          <w:rFonts w:ascii="Book Antiqua" w:hAnsi="Book Antiqua"/>
          <w:sz w:val="20"/>
          <w:szCs w:val="20"/>
        </w:rPr>
        <w:t xml:space="preserve"> Its two lateral </w:t>
      </w:r>
      <w:r w:rsidRPr="00AE476E">
        <w:rPr>
          <w:rStyle w:val="emphasis1"/>
          <w:rFonts w:ascii="Book Antiqua" w:hAnsi="Book Antiqua"/>
          <w:sz w:val="20"/>
          <w:szCs w:val="20"/>
        </w:rPr>
        <w:t>lobes</w:t>
      </w:r>
      <w:r w:rsidRPr="00AE476E">
        <w:rPr>
          <w:rStyle w:val="text"/>
          <w:rFonts w:ascii="Book Antiqua" w:hAnsi="Book Antiqua"/>
          <w:sz w:val="20"/>
          <w:szCs w:val="20"/>
        </w:rPr>
        <w:t xml:space="preserve"> are connected by a median tissue mass called the </w:t>
      </w:r>
      <w:r w:rsidRPr="00AE476E">
        <w:rPr>
          <w:rStyle w:val="emphasis1"/>
          <w:rFonts w:ascii="Book Antiqua" w:hAnsi="Book Antiqua"/>
          <w:sz w:val="20"/>
          <w:szCs w:val="20"/>
        </w:rPr>
        <w:t>isthmus.</w:t>
      </w:r>
      <w:r w:rsidRPr="00AE476E">
        <w:rPr>
          <w:rFonts w:ascii="Book Antiqua" w:hAnsi="Book Antiqua" w:cs="Times New Roman"/>
          <w:sz w:val="20"/>
          <w:szCs w:val="20"/>
        </w:rPr>
        <w:t xml:space="preserve"> A small, pyramidal-shaped lobe sometimes extends upward from the isthmus. Microscopic spherical sacs called </w:t>
      </w:r>
      <w:r w:rsidRPr="00AE476E">
        <w:rPr>
          <w:rFonts w:ascii="Book Antiqua" w:hAnsi="Book Antiqua" w:cs="Times New Roman"/>
          <w:b/>
          <w:bCs/>
          <w:sz w:val="20"/>
          <w:szCs w:val="20"/>
        </w:rPr>
        <w:t>thyroid follicles</w:t>
      </w:r>
      <w:r w:rsidRPr="00AE476E">
        <w:rPr>
          <w:rFonts w:ascii="Book Antiqua" w:hAnsi="Book Antiqua" w:cs="Times New Roman"/>
          <w:sz w:val="20"/>
          <w:szCs w:val="20"/>
        </w:rPr>
        <w:t xml:space="preserve"> make up most of the thyroid gland. The wall of each follicle consists primarily of cells called </w:t>
      </w:r>
      <w:r w:rsidRPr="00AE476E">
        <w:rPr>
          <w:rFonts w:ascii="Book Antiqua" w:hAnsi="Book Antiqua" w:cs="Times New Roman"/>
          <w:b/>
          <w:bCs/>
          <w:sz w:val="20"/>
          <w:szCs w:val="20"/>
        </w:rPr>
        <w:t>follicular cells,</w:t>
      </w:r>
      <w:r w:rsidRPr="00AE476E">
        <w:rPr>
          <w:rFonts w:ascii="Book Antiqua" w:hAnsi="Book Antiqua" w:cs="Times New Roman"/>
          <w:sz w:val="20"/>
          <w:szCs w:val="20"/>
        </w:rPr>
        <w:t xml:space="preserve"> most of which extend to the lumen (internal space) of the follicle. A </w:t>
      </w:r>
      <w:r w:rsidRPr="00AE476E">
        <w:rPr>
          <w:rFonts w:ascii="Book Antiqua" w:hAnsi="Book Antiqua" w:cs="Times New Roman"/>
          <w:b/>
          <w:bCs/>
          <w:sz w:val="20"/>
          <w:szCs w:val="20"/>
        </w:rPr>
        <w:t xml:space="preserve">basement membrane </w:t>
      </w:r>
      <w:r w:rsidRPr="00AE476E">
        <w:rPr>
          <w:rFonts w:ascii="Book Antiqua" w:hAnsi="Book Antiqua" w:cs="Times New Roman"/>
          <w:sz w:val="20"/>
          <w:szCs w:val="20"/>
        </w:rPr>
        <w:t xml:space="preserve">surrounds each follicle. The follicular cells produce two hormones: </w:t>
      </w:r>
      <w:proofErr w:type="spellStart"/>
      <w:r w:rsidRPr="00AE476E">
        <w:rPr>
          <w:rFonts w:ascii="Book Antiqua" w:hAnsi="Book Antiqua" w:cs="Times New Roman"/>
          <w:b/>
          <w:bCs/>
          <w:sz w:val="20"/>
          <w:szCs w:val="20"/>
        </w:rPr>
        <w:t>thyroxine</w:t>
      </w:r>
      <w:proofErr w:type="spellEnd"/>
      <w:r w:rsidR="009852FD"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which is also called </w:t>
      </w:r>
      <w:proofErr w:type="spellStart"/>
      <w:r w:rsidRPr="00AE476E">
        <w:rPr>
          <w:rFonts w:ascii="Book Antiqua" w:hAnsi="Book Antiqua" w:cs="Times New Roman"/>
          <w:b/>
          <w:bCs/>
          <w:sz w:val="20"/>
          <w:szCs w:val="20"/>
        </w:rPr>
        <w:t>tetraiodothyronine</w:t>
      </w:r>
      <w:proofErr w:type="spellEnd"/>
      <w:r w:rsidRPr="00AE476E">
        <w:rPr>
          <w:rFonts w:ascii="Book Antiqua" w:hAnsi="Book Antiqua" w:cs="Times New Roman"/>
          <w:sz w:val="20"/>
          <w:szCs w:val="20"/>
        </w:rPr>
        <w:t xml:space="preserve"> or </w:t>
      </w:r>
      <w:r w:rsidRPr="00AE476E">
        <w:rPr>
          <w:rFonts w:ascii="Book Antiqua" w:hAnsi="Book Antiqua" w:cs="Times New Roman"/>
          <w:b/>
          <w:bCs/>
          <w:sz w:val="20"/>
          <w:szCs w:val="20"/>
        </w:rPr>
        <w:t xml:space="preserve">T4 </w:t>
      </w:r>
      <w:r w:rsidRPr="00AE476E">
        <w:rPr>
          <w:rFonts w:ascii="Book Antiqua" w:hAnsi="Book Antiqua" w:cs="Times New Roman"/>
          <w:sz w:val="20"/>
          <w:szCs w:val="20"/>
        </w:rPr>
        <w:t>because it</w:t>
      </w:r>
      <w:r w:rsidR="009852FD" w:rsidRPr="00AE476E">
        <w:rPr>
          <w:rFonts w:ascii="Book Antiqua" w:hAnsi="Book Antiqua" w:cs="Times New Roman"/>
          <w:sz w:val="20"/>
          <w:szCs w:val="20"/>
        </w:rPr>
        <w:t xml:space="preserve"> contains four atoms of iodine, </w:t>
      </w:r>
      <w:r w:rsidRPr="00AE476E">
        <w:rPr>
          <w:rFonts w:ascii="Book Antiqua" w:hAnsi="Book Antiqua" w:cs="Times New Roman"/>
          <w:sz w:val="20"/>
          <w:szCs w:val="20"/>
        </w:rPr>
        <w:t xml:space="preserve">and </w:t>
      </w:r>
      <w:proofErr w:type="spellStart"/>
      <w:r w:rsidRPr="00AE476E">
        <w:rPr>
          <w:rFonts w:ascii="Book Antiqua" w:hAnsi="Book Antiqua" w:cs="Times New Roman"/>
          <w:b/>
          <w:bCs/>
          <w:sz w:val="20"/>
          <w:szCs w:val="20"/>
        </w:rPr>
        <w:t>triiodothyronine</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or </w:t>
      </w:r>
      <w:r w:rsidRPr="00AE476E">
        <w:rPr>
          <w:rFonts w:ascii="Book Antiqua" w:hAnsi="Book Antiqua" w:cs="Times New Roman"/>
          <w:b/>
          <w:bCs/>
          <w:sz w:val="20"/>
          <w:szCs w:val="20"/>
        </w:rPr>
        <w:t xml:space="preserve">T3, </w:t>
      </w:r>
      <w:r w:rsidRPr="00AE476E">
        <w:rPr>
          <w:rFonts w:ascii="Book Antiqua" w:hAnsi="Book Antiqua" w:cs="Times New Roman"/>
          <w:sz w:val="20"/>
          <w:szCs w:val="20"/>
        </w:rPr>
        <w:t>which</w:t>
      </w:r>
      <w:r w:rsidR="00B71847">
        <w:rPr>
          <w:rFonts w:ascii="Book Antiqua" w:hAnsi="Book Antiqua" w:cs="Times New Roman"/>
          <w:sz w:val="20"/>
          <w:szCs w:val="20"/>
        </w:rPr>
        <w:t xml:space="preserve"> </w:t>
      </w:r>
      <w:r w:rsidRPr="00AE476E">
        <w:rPr>
          <w:rFonts w:ascii="Book Antiqua" w:hAnsi="Book Antiqua" w:cs="Times New Roman"/>
          <w:sz w:val="20"/>
          <w:szCs w:val="20"/>
        </w:rPr>
        <w:t>contains three atoms of iodine.</w:t>
      </w:r>
      <w:r w:rsidR="009852FD" w:rsidRPr="00AE476E">
        <w:rPr>
          <w:rFonts w:ascii="Book Antiqua" w:hAnsi="Book Antiqua" w:cs="Times New Roman"/>
          <w:sz w:val="20"/>
          <w:szCs w:val="20"/>
        </w:rPr>
        <w:t xml:space="preserve"> A few cells called </w:t>
      </w:r>
      <w:proofErr w:type="spellStart"/>
      <w:r w:rsidR="009852FD" w:rsidRPr="00AE476E">
        <w:rPr>
          <w:rFonts w:ascii="Book Antiqua" w:hAnsi="Book Antiqua" w:cs="Times New Roman"/>
          <w:b/>
          <w:bCs/>
          <w:sz w:val="20"/>
          <w:szCs w:val="20"/>
        </w:rPr>
        <w:t>parafollicular</w:t>
      </w:r>
      <w:proofErr w:type="spellEnd"/>
      <w:r w:rsidR="009852FD" w:rsidRPr="00AE476E">
        <w:rPr>
          <w:rFonts w:ascii="Book Antiqua" w:hAnsi="Book Antiqua" w:cs="Times New Roman"/>
          <w:b/>
          <w:bCs/>
          <w:sz w:val="20"/>
          <w:szCs w:val="20"/>
        </w:rPr>
        <w:t xml:space="preserve"> cells </w:t>
      </w:r>
      <w:r w:rsidR="009852FD" w:rsidRPr="00AE476E">
        <w:rPr>
          <w:rFonts w:ascii="Book Antiqua" w:hAnsi="Book Antiqua" w:cs="Times New Roman"/>
          <w:sz w:val="20"/>
          <w:szCs w:val="20"/>
        </w:rPr>
        <w:t xml:space="preserve">or </w:t>
      </w:r>
      <w:r w:rsidR="009852FD" w:rsidRPr="00AE476E">
        <w:rPr>
          <w:rFonts w:ascii="Book Antiqua" w:hAnsi="Book Antiqua" w:cs="Times New Roman"/>
          <w:b/>
          <w:bCs/>
          <w:sz w:val="20"/>
          <w:szCs w:val="20"/>
        </w:rPr>
        <w:t xml:space="preserve">C cells </w:t>
      </w:r>
      <w:r w:rsidR="009852FD" w:rsidRPr="00AE476E">
        <w:rPr>
          <w:rFonts w:ascii="Book Antiqua" w:hAnsi="Book Antiqua" w:cs="Times New Roman"/>
          <w:sz w:val="20"/>
          <w:szCs w:val="20"/>
        </w:rPr>
        <w:t>lie between follicles. They produce the hormone</w:t>
      </w:r>
      <w:r w:rsidR="009852FD" w:rsidRPr="00AE476E">
        <w:rPr>
          <w:rFonts w:ascii="Book Antiqua" w:hAnsi="Book Antiqua" w:cs="Times New Roman"/>
          <w:b/>
          <w:bCs/>
          <w:sz w:val="20"/>
          <w:szCs w:val="20"/>
        </w:rPr>
        <w:t xml:space="preserve"> </w:t>
      </w:r>
      <w:proofErr w:type="spellStart"/>
      <w:r w:rsidR="009852FD" w:rsidRPr="00AE476E">
        <w:rPr>
          <w:rFonts w:ascii="Book Antiqua" w:hAnsi="Book Antiqua" w:cs="Times New Roman"/>
          <w:b/>
          <w:bCs/>
          <w:sz w:val="20"/>
          <w:szCs w:val="20"/>
        </w:rPr>
        <w:t>calcitonin</w:t>
      </w:r>
      <w:proofErr w:type="spellEnd"/>
      <w:r w:rsidR="009852FD" w:rsidRPr="00AE476E">
        <w:rPr>
          <w:rFonts w:ascii="Book Antiqua" w:hAnsi="Book Antiqua" w:cs="Times New Roman"/>
          <w:b/>
          <w:bCs/>
          <w:sz w:val="20"/>
          <w:szCs w:val="20"/>
        </w:rPr>
        <w:t xml:space="preserve"> </w:t>
      </w:r>
      <w:r w:rsidR="009852FD" w:rsidRPr="00AE476E">
        <w:rPr>
          <w:rFonts w:ascii="Book Antiqua" w:hAnsi="Book Antiqua" w:cs="Times New Roman"/>
          <w:sz w:val="20"/>
          <w:szCs w:val="20"/>
        </w:rPr>
        <w:t>which helps regulate calcium</w:t>
      </w:r>
      <w:r w:rsidR="009852FD" w:rsidRPr="00AE476E">
        <w:rPr>
          <w:rFonts w:ascii="Book Antiqua" w:hAnsi="Book Antiqua" w:cs="Times New Roman"/>
          <w:b/>
          <w:bCs/>
          <w:sz w:val="20"/>
          <w:szCs w:val="20"/>
        </w:rPr>
        <w:t xml:space="preserve"> </w:t>
      </w:r>
      <w:r w:rsidR="009852FD" w:rsidRPr="00AE476E">
        <w:rPr>
          <w:rFonts w:ascii="Book Antiqua" w:hAnsi="Book Antiqua" w:cs="Times New Roman"/>
          <w:sz w:val="20"/>
          <w:szCs w:val="20"/>
        </w:rPr>
        <w:t>homeostasis.</w:t>
      </w:r>
    </w:p>
    <w:p w:rsidR="009852FD" w:rsidRPr="00AE476E" w:rsidRDefault="009852FD" w:rsidP="009852FD">
      <w:pPr>
        <w:autoSpaceDE w:val="0"/>
        <w:autoSpaceDN w:val="0"/>
        <w:adjustRightInd w:val="0"/>
        <w:spacing w:after="0" w:line="240" w:lineRule="auto"/>
        <w:rPr>
          <w:rFonts w:ascii="Book Antiqua" w:hAnsi="Book Antiqua" w:cs="Times New Roman"/>
          <w:sz w:val="20"/>
          <w:szCs w:val="20"/>
        </w:rPr>
      </w:pPr>
    </w:p>
    <w:p w:rsidR="009852FD" w:rsidRPr="00AE476E" w:rsidRDefault="009852FD" w:rsidP="009852FD">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Functions:</w:t>
      </w:r>
    </w:p>
    <w:p w:rsidR="009852FD" w:rsidRPr="00AE476E" w:rsidRDefault="009852FD" w:rsidP="009852FD">
      <w:pPr>
        <w:pStyle w:val="ListParagraph"/>
        <w:numPr>
          <w:ilvl w:val="0"/>
          <w:numId w:val="2"/>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Thyroid hormones increase </w:t>
      </w:r>
      <w:r w:rsidRPr="00AE476E">
        <w:rPr>
          <w:rFonts w:ascii="Book Antiqua" w:hAnsi="Book Antiqua" w:cs="Times New Roman"/>
          <w:b/>
          <w:bCs/>
          <w:sz w:val="20"/>
          <w:szCs w:val="20"/>
        </w:rPr>
        <w:t xml:space="preserve">basal metabolic rate (BMR), </w:t>
      </w:r>
      <w:r w:rsidRPr="00AE476E">
        <w:rPr>
          <w:rFonts w:ascii="Book Antiqua" w:hAnsi="Book Antiqua" w:cs="Times New Roman"/>
          <w:sz w:val="20"/>
          <w:szCs w:val="20"/>
        </w:rPr>
        <w:t>the rate of oxygen consumption under standard or basal conditions</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(awake, at rest, and fasting), by stimulating the use of</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cellular oxygen to produce ATP. When the basal metabolic</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rate increases, cellular metabolism of carbohydrates, lipids, and</w:t>
      </w:r>
      <w:r w:rsidRPr="00AE476E">
        <w:rPr>
          <w:rFonts w:ascii="Book Antiqua" w:hAnsi="Book Antiqua" w:cs="Times New Roman"/>
          <w:b/>
          <w:bCs/>
          <w:sz w:val="20"/>
          <w:szCs w:val="20"/>
        </w:rPr>
        <w:t xml:space="preserve"> </w:t>
      </w:r>
      <w:r w:rsidRPr="00AE476E">
        <w:rPr>
          <w:rFonts w:ascii="Book Antiqua" w:hAnsi="Book Antiqua" w:cs="Times New Roman"/>
          <w:sz w:val="20"/>
          <w:szCs w:val="20"/>
        </w:rPr>
        <w:t>proteins increases.</w:t>
      </w:r>
    </w:p>
    <w:p w:rsidR="009852FD" w:rsidRPr="00AE476E" w:rsidRDefault="009852FD" w:rsidP="009852FD">
      <w:pPr>
        <w:pStyle w:val="ListParagraph"/>
        <w:numPr>
          <w:ilvl w:val="0"/>
          <w:numId w:val="2"/>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A second major effect of thyroid hormones is to stimulate synthesis of additional sodium-potassium pumps (Na</w:t>
      </w:r>
      <w:r w:rsidRPr="00AE476E">
        <w:rPr>
          <w:rFonts w:ascii="Book Antiqua" w:hAnsi="Book Antiqua" w:cs="MathematicalPi-One"/>
          <w:sz w:val="20"/>
          <w:szCs w:val="20"/>
        </w:rPr>
        <w:t>_</w:t>
      </w:r>
      <w:r w:rsidRPr="00AE476E">
        <w:rPr>
          <w:rFonts w:ascii="Book Antiqua" w:hAnsi="Book Antiqua" w:cs="Times New Roman"/>
          <w:sz w:val="20"/>
          <w:szCs w:val="20"/>
        </w:rPr>
        <w:t>/</w:t>
      </w:r>
      <w:proofErr w:type="spellStart"/>
      <w:r w:rsidRPr="00AE476E">
        <w:rPr>
          <w:rFonts w:ascii="Book Antiqua" w:hAnsi="Book Antiqua" w:cs="Times New Roman"/>
          <w:sz w:val="20"/>
          <w:szCs w:val="20"/>
        </w:rPr>
        <w:t>K</w:t>
      </w:r>
      <w:r w:rsidRPr="00AE476E">
        <w:rPr>
          <w:rFonts w:ascii="Book Antiqua" w:hAnsi="Book Antiqua" w:cs="MathematicalPi-One"/>
          <w:sz w:val="20"/>
          <w:szCs w:val="20"/>
        </w:rPr>
        <w:t>_</w:t>
      </w:r>
      <w:r w:rsidRPr="00AE476E">
        <w:rPr>
          <w:rFonts w:ascii="Book Antiqua" w:hAnsi="Book Antiqua" w:cs="Times New Roman"/>
          <w:sz w:val="20"/>
          <w:szCs w:val="20"/>
        </w:rPr>
        <w:t>ATPase</w:t>
      </w:r>
      <w:proofErr w:type="spellEnd"/>
      <w:r w:rsidRPr="00AE476E">
        <w:rPr>
          <w:rFonts w:ascii="Book Antiqua" w:hAnsi="Book Antiqua" w:cs="Times New Roman"/>
          <w:sz w:val="20"/>
          <w:szCs w:val="20"/>
        </w:rPr>
        <w:t>), which use large amounts of ATP to continually eject sodium ions (Na</w:t>
      </w:r>
      <w:r w:rsidRPr="00AE476E">
        <w:rPr>
          <w:rFonts w:ascii="Book Antiqua" w:hAnsi="Book Antiqua" w:cs="MathematicalPi-One"/>
          <w:sz w:val="20"/>
          <w:szCs w:val="20"/>
        </w:rPr>
        <w:t>_</w:t>
      </w:r>
      <w:r w:rsidRPr="00AE476E">
        <w:rPr>
          <w:rFonts w:ascii="Book Antiqua" w:hAnsi="Book Antiqua" w:cs="Times New Roman"/>
          <w:sz w:val="20"/>
          <w:szCs w:val="20"/>
        </w:rPr>
        <w:t xml:space="preserve">) from the </w:t>
      </w:r>
      <w:proofErr w:type="spellStart"/>
      <w:r w:rsidRPr="00AE476E">
        <w:rPr>
          <w:rFonts w:ascii="Book Antiqua" w:hAnsi="Book Antiqua" w:cs="Times New Roman"/>
          <w:sz w:val="20"/>
          <w:szCs w:val="20"/>
        </w:rPr>
        <w:t>cytosol</w:t>
      </w:r>
      <w:proofErr w:type="spellEnd"/>
      <w:r w:rsidRPr="00AE476E">
        <w:rPr>
          <w:rFonts w:ascii="Book Antiqua" w:hAnsi="Book Antiqua" w:cs="Times New Roman"/>
          <w:sz w:val="20"/>
          <w:szCs w:val="20"/>
        </w:rPr>
        <w:t xml:space="preserve"> into the extracellular fluid and potassium ions (K</w:t>
      </w:r>
      <w:r w:rsidRPr="00AE476E">
        <w:rPr>
          <w:rFonts w:ascii="Book Antiqua" w:hAnsi="Book Antiqua" w:cs="MathematicalPi-One"/>
          <w:sz w:val="20"/>
          <w:szCs w:val="20"/>
        </w:rPr>
        <w:t>_</w:t>
      </w:r>
      <w:r w:rsidRPr="00AE476E">
        <w:rPr>
          <w:rFonts w:ascii="Book Antiqua" w:hAnsi="Book Antiqua" w:cs="Times New Roman"/>
          <w:sz w:val="20"/>
          <w:szCs w:val="20"/>
        </w:rPr>
        <w:t xml:space="preserve">) from the extracellular fluid into the </w:t>
      </w:r>
      <w:proofErr w:type="spellStart"/>
      <w:r w:rsidRPr="00AE476E">
        <w:rPr>
          <w:rFonts w:ascii="Book Antiqua" w:hAnsi="Book Antiqua" w:cs="Times New Roman"/>
          <w:sz w:val="20"/>
          <w:szCs w:val="20"/>
        </w:rPr>
        <w:t>cytosol</w:t>
      </w:r>
      <w:proofErr w:type="spellEnd"/>
      <w:r w:rsidRPr="00AE476E">
        <w:rPr>
          <w:rFonts w:ascii="Book Antiqua" w:hAnsi="Book Antiqua" w:cs="Times New Roman"/>
          <w:sz w:val="20"/>
          <w:szCs w:val="20"/>
        </w:rPr>
        <w:t xml:space="preserve">. As cells produce and use more ATP, more heat is given off, and body temperature rises. This phenomenon is called the </w:t>
      </w:r>
      <w:proofErr w:type="spellStart"/>
      <w:r w:rsidRPr="00AE476E">
        <w:rPr>
          <w:rFonts w:ascii="Book Antiqua" w:hAnsi="Book Antiqua" w:cs="Times New Roman"/>
          <w:b/>
          <w:bCs/>
          <w:sz w:val="20"/>
          <w:szCs w:val="20"/>
        </w:rPr>
        <w:t>calorigenic</w:t>
      </w:r>
      <w:proofErr w:type="spellEnd"/>
      <w:r w:rsidRPr="00AE476E">
        <w:rPr>
          <w:rFonts w:ascii="Book Antiqua" w:hAnsi="Book Antiqua" w:cs="Times New Roman"/>
          <w:b/>
          <w:bCs/>
          <w:sz w:val="20"/>
          <w:szCs w:val="20"/>
        </w:rPr>
        <w:t xml:space="preserve"> effect. </w:t>
      </w:r>
      <w:r w:rsidRPr="00AE476E">
        <w:rPr>
          <w:rFonts w:ascii="Book Antiqua" w:hAnsi="Book Antiqua" w:cs="Times New Roman"/>
          <w:sz w:val="20"/>
          <w:szCs w:val="20"/>
        </w:rPr>
        <w:t>In this way, thyroid hormones play an important role in the maintenance of normal body temperature. Normal mammals can survive in freezing temperatures, but those whose thyroid glands have been removed cannot.</w:t>
      </w:r>
    </w:p>
    <w:p w:rsidR="009852FD" w:rsidRPr="00AE476E" w:rsidRDefault="009852FD" w:rsidP="009852FD">
      <w:pPr>
        <w:pStyle w:val="ListParagraph"/>
        <w:numPr>
          <w:ilvl w:val="0"/>
          <w:numId w:val="2"/>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In the regulation of metabolism, the thyroid hormones stimulate protein synthesis and increase the use of glucose and fatty acids for ATP production. They also increase </w:t>
      </w:r>
      <w:proofErr w:type="spellStart"/>
      <w:r w:rsidRPr="00AE476E">
        <w:rPr>
          <w:rFonts w:ascii="Book Antiqua" w:hAnsi="Book Antiqua" w:cs="Times New Roman"/>
          <w:sz w:val="20"/>
          <w:szCs w:val="20"/>
        </w:rPr>
        <w:t>lipolysis</w:t>
      </w:r>
      <w:proofErr w:type="spellEnd"/>
      <w:r w:rsidRPr="00AE476E">
        <w:rPr>
          <w:rFonts w:ascii="Book Antiqua" w:hAnsi="Book Antiqua" w:cs="Times New Roman"/>
          <w:sz w:val="20"/>
          <w:szCs w:val="20"/>
        </w:rPr>
        <w:t xml:space="preserve"> and enhance cholesterol excretion, thus reducing blood cholesterol level.</w:t>
      </w:r>
    </w:p>
    <w:p w:rsidR="009852FD" w:rsidRPr="00AE476E" w:rsidRDefault="009852FD" w:rsidP="009852FD">
      <w:pPr>
        <w:pStyle w:val="ListParagraph"/>
        <w:numPr>
          <w:ilvl w:val="0"/>
          <w:numId w:val="2"/>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Together with human growth hormone and insulin, thyroid hormones accelerate body growth, particularly the growth of the nervous and skeletal systems. Deficiency of thyroid hormones during fetal </w:t>
      </w:r>
      <w:proofErr w:type="gramStart"/>
      <w:r w:rsidRPr="00AE476E">
        <w:rPr>
          <w:rFonts w:ascii="Book Antiqua" w:hAnsi="Book Antiqua" w:cs="Times New Roman"/>
          <w:sz w:val="20"/>
          <w:szCs w:val="20"/>
        </w:rPr>
        <w:t>development,</w:t>
      </w:r>
      <w:proofErr w:type="gramEnd"/>
      <w:r w:rsidRPr="00AE476E">
        <w:rPr>
          <w:rFonts w:ascii="Book Antiqua" w:hAnsi="Book Antiqua" w:cs="Times New Roman"/>
          <w:sz w:val="20"/>
          <w:szCs w:val="20"/>
        </w:rPr>
        <w:t xml:space="preserve"> infancy, or childhood causes severe mental retardation and stunted bone growth.</w:t>
      </w:r>
    </w:p>
    <w:p w:rsidR="009852FD" w:rsidRPr="00AE476E" w:rsidRDefault="009852FD" w:rsidP="009852FD">
      <w:pPr>
        <w:autoSpaceDE w:val="0"/>
        <w:autoSpaceDN w:val="0"/>
        <w:adjustRightInd w:val="0"/>
        <w:spacing w:after="0" w:line="240" w:lineRule="auto"/>
        <w:rPr>
          <w:rFonts w:ascii="Book Antiqua" w:hAnsi="Book Antiqua" w:cs="Times New Roman"/>
          <w:sz w:val="20"/>
          <w:szCs w:val="20"/>
        </w:rPr>
      </w:pPr>
    </w:p>
    <w:p w:rsidR="009852FD" w:rsidRPr="00AE476E" w:rsidRDefault="009852FD" w:rsidP="009852FD">
      <w:pPr>
        <w:autoSpaceDE w:val="0"/>
        <w:autoSpaceDN w:val="0"/>
        <w:adjustRightInd w:val="0"/>
        <w:spacing w:after="0" w:line="240" w:lineRule="auto"/>
        <w:rPr>
          <w:rFonts w:ascii="Book Antiqua" w:hAnsi="Book Antiqua" w:cs="Times New Roman"/>
          <w:sz w:val="20"/>
          <w:szCs w:val="20"/>
        </w:rPr>
      </w:pPr>
      <w:proofErr w:type="spellStart"/>
      <w:r w:rsidRPr="00AE476E">
        <w:rPr>
          <w:rFonts w:ascii="Book Antiqua" w:hAnsi="Book Antiqua" w:cs="Times New Roman"/>
          <w:sz w:val="20"/>
          <w:szCs w:val="20"/>
        </w:rPr>
        <w:t>Calcitonin</w:t>
      </w:r>
      <w:proofErr w:type="spellEnd"/>
      <w:r w:rsidRPr="00AE476E">
        <w:rPr>
          <w:rFonts w:ascii="Book Antiqua" w:hAnsi="Book Antiqua" w:cs="Times New Roman"/>
          <w:sz w:val="20"/>
          <w:szCs w:val="20"/>
        </w:rPr>
        <w:t>:</w:t>
      </w:r>
    </w:p>
    <w:p w:rsidR="009852FD" w:rsidRPr="00AE476E" w:rsidRDefault="009852FD" w:rsidP="009852FD">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It can decrease the level of calcium in the blood by inhibiting the action of </w:t>
      </w:r>
      <w:proofErr w:type="spellStart"/>
      <w:r w:rsidRPr="00AE476E">
        <w:rPr>
          <w:rFonts w:ascii="Book Antiqua" w:hAnsi="Book Antiqua" w:cs="Times New Roman"/>
          <w:sz w:val="20"/>
          <w:szCs w:val="20"/>
        </w:rPr>
        <w:t>osteoclasts</w:t>
      </w:r>
      <w:proofErr w:type="spellEnd"/>
      <w:r w:rsidRPr="00AE476E">
        <w:rPr>
          <w:rFonts w:ascii="Book Antiqua" w:hAnsi="Book Antiqua" w:cs="Times New Roman"/>
          <w:sz w:val="20"/>
          <w:szCs w:val="20"/>
        </w:rPr>
        <w:t>, the cells that break down bone extracellular matrix.</w:t>
      </w:r>
    </w:p>
    <w:p w:rsidR="009852FD" w:rsidRPr="00AE476E" w:rsidRDefault="00F575A6" w:rsidP="009852FD">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Hypothyroidism:</w:t>
      </w:r>
    </w:p>
    <w:p w:rsidR="00F575A6" w:rsidRPr="00AE476E" w:rsidRDefault="00F575A6" w:rsidP="009852FD">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It produces Cretinism in young and </w:t>
      </w:r>
      <w:proofErr w:type="spellStart"/>
      <w:r w:rsidRPr="00AE476E">
        <w:rPr>
          <w:rFonts w:ascii="Book Antiqua" w:hAnsi="Book Antiqua" w:cs="Times New Roman"/>
          <w:sz w:val="20"/>
          <w:szCs w:val="20"/>
        </w:rPr>
        <w:t>Myxoedema</w:t>
      </w:r>
      <w:proofErr w:type="spellEnd"/>
      <w:r w:rsidRPr="00AE476E">
        <w:rPr>
          <w:rFonts w:ascii="Book Antiqua" w:hAnsi="Book Antiqua" w:cs="Times New Roman"/>
          <w:sz w:val="20"/>
          <w:szCs w:val="20"/>
        </w:rPr>
        <w:t xml:space="preserve"> and </w:t>
      </w:r>
      <w:proofErr w:type="spellStart"/>
      <w:r w:rsidRPr="00AE476E">
        <w:rPr>
          <w:rFonts w:ascii="Book Antiqua" w:hAnsi="Book Antiqua" w:cs="Times New Roman"/>
          <w:sz w:val="20"/>
          <w:szCs w:val="20"/>
        </w:rPr>
        <w:t>Goitre</w:t>
      </w:r>
      <w:proofErr w:type="spellEnd"/>
      <w:r w:rsidRPr="00AE476E">
        <w:rPr>
          <w:rFonts w:ascii="Book Antiqua" w:hAnsi="Book Antiqua" w:cs="Times New Roman"/>
          <w:sz w:val="20"/>
          <w:szCs w:val="20"/>
        </w:rPr>
        <w:t xml:space="preserve"> in adults.</w:t>
      </w:r>
    </w:p>
    <w:p w:rsidR="00F575A6" w:rsidRPr="00AE476E" w:rsidRDefault="00F575A6" w:rsidP="009852FD">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Cretinism:</w:t>
      </w:r>
    </w:p>
    <w:p w:rsidR="00F575A6" w:rsidRPr="00AE476E" w:rsidRDefault="00F575A6" w:rsidP="00F575A6">
      <w:pPr>
        <w:pStyle w:val="ListParagraph"/>
        <w:numPr>
          <w:ilvl w:val="0"/>
          <w:numId w:val="4"/>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Mental growth retarded along with low sexual activities.</w:t>
      </w:r>
    </w:p>
    <w:p w:rsidR="00F575A6" w:rsidRPr="00AE476E" w:rsidRDefault="00F575A6" w:rsidP="00F575A6">
      <w:pPr>
        <w:pStyle w:val="ListParagraph"/>
        <w:numPr>
          <w:ilvl w:val="0"/>
          <w:numId w:val="4"/>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Growth of the child diminishes.</w:t>
      </w:r>
    </w:p>
    <w:p w:rsidR="00F575A6" w:rsidRPr="00AE476E" w:rsidRDefault="00F575A6" w:rsidP="00F575A6">
      <w:pPr>
        <w:pStyle w:val="ListParagraph"/>
        <w:numPr>
          <w:ilvl w:val="0"/>
          <w:numId w:val="4"/>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Loss of appetite.</w:t>
      </w:r>
    </w:p>
    <w:p w:rsidR="00F575A6" w:rsidRPr="00AE476E" w:rsidRDefault="00F575A6" w:rsidP="00F575A6">
      <w:pPr>
        <w:pStyle w:val="ListParagraph"/>
        <w:numPr>
          <w:ilvl w:val="0"/>
          <w:numId w:val="4"/>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Continuous dribbling of saliva.</w:t>
      </w:r>
    </w:p>
    <w:p w:rsidR="00F575A6" w:rsidRPr="00AE476E" w:rsidRDefault="00F575A6" w:rsidP="00F575A6">
      <w:pPr>
        <w:pStyle w:val="ListParagraph"/>
        <w:numPr>
          <w:ilvl w:val="0"/>
          <w:numId w:val="4"/>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Pot belly.</w:t>
      </w:r>
    </w:p>
    <w:p w:rsidR="00F575A6" w:rsidRPr="00AE476E" w:rsidRDefault="00F575A6" w:rsidP="00F575A6">
      <w:pPr>
        <w:autoSpaceDE w:val="0"/>
        <w:autoSpaceDN w:val="0"/>
        <w:adjustRightInd w:val="0"/>
        <w:spacing w:after="0" w:line="240" w:lineRule="auto"/>
        <w:rPr>
          <w:rFonts w:ascii="Book Antiqua" w:hAnsi="Book Antiqua" w:cs="Times New Roman"/>
          <w:sz w:val="20"/>
          <w:szCs w:val="20"/>
        </w:rPr>
      </w:pPr>
      <w:proofErr w:type="spellStart"/>
      <w:r w:rsidRPr="00AE476E">
        <w:rPr>
          <w:rFonts w:ascii="Book Antiqua" w:hAnsi="Book Antiqua" w:cs="Times New Roman"/>
          <w:sz w:val="20"/>
          <w:szCs w:val="20"/>
        </w:rPr>
        <w:t>Myxoedema</w:t>
      </w:r>
      <w:proofErr w:type="spellEnd"/>
      <w:r w:rsidRPr="00AE476E">
        <w:rPr>
          <w:rFonts w:ascii="Book Antiqua" w:hAnsi="Book Antiqua" w:cs="Times New Roman"/>
          <w:sz w:val="20"/>
          <w:szCs w:val="20"/>
        </w:rPr>
        <w:t>:</w:t>
      </w:r>
    </w:p>
    <w:p w:rsidR="00F575A6" w:rsidRPr="00AE476E" w:rsidRDefault="00F575A6" w:rsidP="00F575A6">
      <w:pPr>
        <w:pStyle w:val="ListParagraph"/>
        <w:numPr>
          <w:ilvl w:val="0"/>
          <w:numId w:val="5"/>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Mongolism like facial appearance.</w:t>
      </w:r>
    </w:p>
    <w:p w:rsidR="00F575A6" w:rsidRPr="00AE476E" w:rsidRDefault="00F575A6" w:rsidP="00F575A6">
      <w:pPr>
        <w:pStyle w:val="ListParagraph"/>
        <w:numPr>
          <w:ilvl w:val="0"/>
          <w:numId w:val="5"/>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Diminishes </w:t>
      </w:r>
      <w:r w:rsidR="003029F2" w:rsidRPr="00AE476E">
        <w:rPr>
          <w:rFonts w:ascii="Book Antiqua" w:hAnsi="Book Antiqua" w:cs="Times New Roman"/>
          <w:sz w:val="20"/>
          <w:szCs w:val="20"/>
        </w:rPr>
        <w:t>BMR.</w:t>
      </w:r>
    </w:p>
    <w:p w:rsidR="003029F2" w:rsidRPr="00AE476E" w:rsidRDefault="003029F2" w:rsidP="00F575A6">
      <w:pPr>
        <w:pStyle w:val="ListParagraph"/>
        <w:numPr>
          <w:ilvl w:val="0"/>
          <w:numId w:val="5"/>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lastRenderedPageBreak/>
        <w:t>Swelling of the face.</w:t>
      </w:r>
    </w:p>
    <w:p w:rsidR="003029F2" w:rsidRPr="00AE476E" w:rsidRDefault="003029F2" w:rsidP="00F575A6">
      <w:pPr>
        <w:pStyle w:val="ListParagraph"/>
        <w:numPr>
          <w:ilvl w:val="0"/>
          <w:numId w:val="5"/>
        </w:numPr>
        <w:autoSpaceDE w:val="0"/>
        <w:autoSpaceDN w:val="0"/>
        <w:adjustRightInd w:val="0"/>
        <w:spacing w:after="0" w:line="240" w:lineRule="auto"/>
        <w:rPr>
          <w:rFonts w:ascii="Book Antiqua" w:hAnsi="Book Antiqua" w:cs="Times New Roman"/>
          <w:sz w:val="20"/>
          <w:szCs w:val="20"/>
        </w:rPr>
      </w:pPr>
      <w:proofErr w:type="spellStart"/>
      <w:r w:rsidRPr="00AE476E">
        <w:rPr>
          <w:rFonts w:ascii="Book Antiqua" w:hAnsi="Book Antiqua" w:cs="Times New Roman"/>
          <w:sz w:val="20"/>
          <w:szCs w:val="20"/>
        </w:rPr>
        <w:t>Scaliness</w:t>
      </w:r>
      <w:proofErr w:type="spellEnd"/>
      <w:r w:rsidRPr="00AE476E">
        <w:rPr>
          <w:rFonts w:ascii="Book Antiqua" w:hAnsi="Book Antiqua" w:cs="Times New Roman"/>
          <w:sz w:val="20"/>
          <w:szCs w:val="20"/>
        </w:rPr>
        <w:t xml:space="preserve"> of the skin </w:t>
      </w:r>
      <w:proofErr w:type="gramStart"/>
      <w:r w:rsidRPr="00AE476E">
        <w:rPr>
          <w:rFonts w:ascii="Book Antiqua" w:hAnsi="Book Antiqua" w:cs="Times New Roman"/>
          <w:sz w:val="20"/>
          <w:szCs w:val="20"/>
        </w:rPr>
        <w:t>occur</w:t>
      </w:r>
      <w:proofErr w:type="gramEnd"/>
      <w:r w:rsidRPr="00AE476E">
        <w:rPr>
          <w:rFonts w:ascii="Book Antiqua" w:hAnsi="Book Antiqua" w:cs="Times New Roman"/>
          <w:sz w:val="20"/>
          <w:szCs w:val="20"/>
        </w:rPr>
        <w:t>.</w:t>
      </w:r>
    </w:p>
    <w:p w:rsidR="003029F2" w:rsidRPr="00AE476E" w:rsidRDefault="003029F2" w:rsidP="00F575A6">
      <w:pPr>
        <w:pStyle w:val="ListParagraph"/>
        <w:numPr>
          <w:ilvl w:val="0"/>
          <w:numId w:val="5"/>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Coarse voice.</w:t>
      </w:r>
    </w:p>
    <w:p w:rsidR="003029F2" w:rsidRPr="00AE476E" w:rsidRDefault="003029F2" w:rsidP="003029F2">
      <w:pPr>
        <w:autoSpaceDE w:val="0"/>
        <w:autoSpaceDN w:val="0"/>
        <w:adjustRightInd w:val="0"/>
        <w:spacing w:after="0" w:line="240" w:lineRule="auto"/>
        <w:rPr>
          <w:rFonts w:ascii="Book Antiqua" w:hAnsi="Book Antiqua" w:cs="Times New Roman"/>
          <w:sz w:val="20"/>
          <w:szCs w:val="20"/>
        </w:rPr>
      </w:pPr>
    </w:p>
    <w:p w:rsidR="003029F2" w:rsidRPr="00AE476E" w:rsidRDefault="003029F2" w:rsidP="003029F2">
      <w:pPr>
        <w:autoSpaceDE w:val="0"/>
        <w:autoSpaceDN w:val="0"/>
        <w:adjustRightInd w:val="0"/>
        <w:spacing w:after="0" w:line="240" w:lineRule="auto"/>
        <w:rPr>
          <w:rFonts w:ascii="Book Antiqua" w:hAnsi="Book Antiqua" w:cs="Times New Roman"/>
          <w:sz w:val="20"/>
          <w:szCs w:val="20"/>
        </w:rPr>
      </w:pPr>
      <w:proofErr w:type="spellStart"/>
      <w:r w:rsidRPr="00AE476E">
        <w:rPr>
          <w:rFonts w:ascii="Book Antiqua" w:hAnsi="Book Antiqua" w:cs="Times New Roman"/>
          <w:sz w:val="20"/>
          <w:szCs w:val="20"/>
        </w:rPr>
        <w:t>Goitre</w:t>
      </w:r>
      <w:proofErr w:type="spellEnd"/>
      <w:r w:rsidRPr="00AE476E">
        <w:rPr>
          <w:rFonts w:ascii="Book Antiqua" w:hAnsi="Book Antiqua" w:cs="Times New Roman"/>
          <w:sz w:val="20"/>
          <w:szCs w:val="20"/>
        </w:rPr>
        <w:t>:</w:t>
      </w:r>
    </w:p>
    <w:p w:rsidR="003029F2" w:rsidRPr="00AE476E" w:rsidRDefault="003029F2" w:rsidP="003029F2">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Due to low synthesis of thyroxin TSH level increases and it increase the size of the thyroid gland. This hypoactive state of thyroid gland with its elevation in size is known as </w:t>
      </w:r>
      <w:proofErr w:type="spellStart"/>
      <w:r w:rsidRPr="00AE476E">
        <w:rPr>
          <w:rFonts w:ascii="Book Antiqua" w:hAnsi="Book Antiqua" w:cs="Times New Roman"/>
          <w:sz w:val="20"/>
          <w:szCs w:val="20"/>
        </w:rPr>
        <w:t>goitre</w:t>
      </w:r>
      <w:proofErr w:type="spellEnd"/>
      <w:r w:rsidRPr="00AE476E">
        <w:rPr>
          <w:rFonts w:ascii="Book Antiqua" w:hAnsi="Book Antiqua" w:cs="Times New Roman"/>
          <w:sz w:val="20"/>
          <w:szCs w:val="20"/>
        </w:rPr>
        <w:t>.</w:t>
      </w:r>
    </w:p>
    <w:p w:rsidR="003029F2" w:rsidRPr="00AE476E" w:rsidRDefault="003029F2" w:rsidP="003029F2">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Hyperthyroidism:</w:t>
      </w:r>
    </w:p>
    <w:p w:rsidR="003029F2" w:rsidRPr="00AE476E" w:rsidRDefault="003029F2" w:rsidP="003029F2">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Grave’s disease:</w:t>
      </w:r>
    </w:p>
    <w:p w:rsidR="003029F2" w:rsidRPr="00AE476E" w:rsidRDefault="003029F2" w:rsidP="003029F2">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It is associated to external protrusion of eyeball and this is known as grave’s disease. General symptoms are-</w:t>
      </w:r>
    </w:p>
    <w:p w:rsidR="003029F2" w:rsidRPr="00AE476E" w:rsidRDefault="003029F2" w:rsidP="003029F2">
      <w:pPr>
        <w:pStyle w:val="ListParagraph"/>
        <w:numPr>
          <w:ilvl w:val="0"/>
          <w:numId w:val="6"/>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Elevation of blood sugar and heart rate.</w:t>
      </w:r>
    </w:p>
    <w:p w:rsidR="003029F2" w:rsidRPr="00AE476E" w:rsidRDefault="0082227B" w:rsidP="003029F2">
      <w:pPr>
        <w:pStyle w:val="ListParagraph"/>
        <w:numPr>
          <w:ilvl w:val="0"/>
          <w:numId w:val="6"/>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A high state of excitability.</w:t>
      </w:r>
    </w:p>
    <w:p w:rsidR="0082227B" w:rsidRPr="00AE476E" w:rsidRDefault="0082227B" w:rsidP="003029F2">
      <w:pPr>
        <w:pStyle w:val="ListParagraph"/>
        <w:numPr>
          <w:ilvl w:val="0"/>
          <w:numId w:val="6"/>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Intolerance to heat.</w:t>
      </w:r>
    </w:p>
    <w:p w:rsidR="0082227B" w:rsidRPr="00AE476E" w:rsidRDefault="0082227B" w:rsidP="003029F2">
      <w:pPr>
        <w:pStyle w:val="ListParagraph"/>
        <w:numPr>
          <w:ilvl w:val="0"/>
          <w:numId w:val="6"/>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Excessive sweating.</w:t>
      </w:r>
    </w:p>
    <w:p w:rsidR="0082227B" w:rsidRPr="00AE476E" w:rsidRDefault="0082227B" w:rsidP="003029F2">
      <w:pPr>
        <w:pStyle w:val="ListParagraph"/>
        <w:numPr>
          <w:ilvl w:val="0"/>
          <w:numId w:val="6"/>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Extreme fatigue but inability to sleep.</w:t>
      </w:r>
    </w:p>
    <w:p w:rsidR="0082227B" w:rsidRPr="00AE476E" w:rsidRDefault="0082227B" w:rsidP="003029F2">
      <w:pPr>
        <w:pStyle w:val="ListParagraph"/>
        <w:numPr>
          <w:ilvl w:val="0"/>
          <w:numId w:val="6"/>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Tremor of hands and feet.</w:t>
      </w:r>
    </w:p>
    <w:p w:rsidR="0082227B" w:rsidRPr="00AE476E" w:rsidRDefault="0082227B" w:rsidP="003029F2">
      <w:pPr>
        <w:pStyle w:val="ListParagraph"/>
        <w:numPr>
          <w:ilvl w:val="0"/>
          <w:numId w:val="6"/>
        </w:num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Tachycardia.</w:t>
      </w:r>
    </w:p>
    <w:p w:rsidR="003029F2" w:rsidRPr="00AE476E" w:rsidRDefault="003029F2" w:rsidP="003029F2">
      <w:pPr>
        <w:autoSpaceDE w:val="0"/>
        <w:autoSpaceDN w:val="0"/>
        <w:adjustRightInd w:val="0"/>
        <w:spacing w:after="0" w:line="240" w:lineRule="auto"/>
        <w:rPr>
          <w:rFonts w:ascii="Book Antiqua" w:hAnsi="Book Antiqua" w:cs="Times New Roman"/>
          <w:sz w:val="20"/>
          <w:szCs w:val="20"/>
        </w:rPr>
      </w:pPr>
    </w:p>
    <w:p w:rsidR="002D1351" w:rsidRPr="00AE476E" w:rsidRDefault="004F2DB4" w:rsidP="004F2DB4">
      <w:pPr>
        <w:autoSpaceDE w:val="0"/>
        <w:autoSpaceDN w:val="0"/>
        <w:adjustRightInd w:val="0"/>
        <w:spacing w:after="0" w:line="240" w:lineRule="auto"/>
        <w:jc w:val="center"/>
        <w:rPr>
          <w:rFonts w:ascii="Book Antiqua" w:hAnsi="Book Antiqua" w:cs="Times New Roman"/>
          <w:sz w:val="20"/>
          <w:szCs w:val="20"/>
          <w:u w:val="single"/>
        </w:rPr>
      </w:pPr>
      <w:r w:rsidRPr="00AE476E">
        <w:rPr>
          <w:rFonts w:ascii="Book Antiqua" w:hAnsi="Book Antiqua" w:cs="Times New Roman"/>
          <w:sz w:val="20"/>
          <w:szCs w:val="20"/>
          <w:u w:val="single"/>
        </w:rPr>
        <w:t>ADRENAL GLAND</w:t>
      </w:r>
    </w:p>
    <w:p w:rsidR="004F2DB4" w:rsidRPr="00AE476E" w:rsidRDefault="004F2DB4" w:rsidP="004F2DB4">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Structure:</w:t>
      </w:r>
    </w:p>
    <w:p w:rsidR="004F2DB4" w:rsidRPr="00AE476E" w:rsidRDefault="00C14738" w:rsidP="00C14738">
      <w:pPr>
        <w:autoSpaceDE w:val="0"/>
        <w:autoSpaceDN w:val="0"/>
        <w:adjustRightInd w:val="0"/>
        <w:spacing w:after="0" w:line="240" w:lineRule="auto"/>
        <w:rPr>
          <w:rFonts w:ascii="Book Antiqua" w:hAnsi="Book Antiqua" w:cs="Times New Roman"/>
          <w:sz w:val="20"/>
          <w:szCs w:val="20"/>
        </w:rPr>
      </w:pPr>
      <w:r w:rsidRPr="00AE476E">
        <w:rPr>
          <w:rStyle w:val="text"/>
          <w:rFonts w:ascii="Book Antiqua" w:hAnsi="Book Antiqua"/>
          <w:sz w:val="20"/>
          <w:szCs w:val="20"/>
        </w:rPr>
        <w:t xml:space="preserve">The paired </w:t>
      </w:r>
      <w:r w:rsidRPr="00AE476E">
        <w:rPr>
          <w:rStyle w:val="emphasis2"/>
          <w:rFonts w:ascii="Book Antiqua" w:hAnsi="Book Antiqua"/>
          <w:sz w:val="20"/>
          <w:szCs w:val="20"/>
        </w:rPr>
        <w:t>adrenal glands</w:t>
      </w:r>
      <w:r w:rsidRPr="00AE476E">
        <w:rPr>
          <w:rStyle w:val="text"/>
          <w:rFonts w:ascii="Book Antiqua" w:hAnsi="Book Antiqua"/>
          <w:sz w:val="20"/>
          <w:szCs w:val="20"/>
        </w:rPr>
        <w:t xml:space="preserve"> are pyramid-shaped organ </w:t>
      </w:r>
      <w:r w:rsidRPr="00AE476E">
        <w:rPr>
          <w:rFonts w:ascii="Book Antiqua" w:hAnsi="Book Antiqua" w:cs="Times New Roman"/>
          <w:sz w:val="20"/>
          <w:szCs w:val="20"/>
        </w:rPr>
        <w:t xml:space="preserve">which lies superior to each kidney in the retroperitoneal space. </w:t>
      </w:r>
      <w:r w:rsidRPr="00AE476E">
        <w:rPr>
          <w:rStyle w:val="text"/>
          <w:rFonts w:ascii="Book Antiqua" w:hAnsi="Book Antiqua"/>
          <w:sz w:val="20"/>
          <w:szCs w:val="20"/>
        </w:rPr>
        <w:t xml:space="preserve">They are also often referred to as the </w:t>
      </w:r>
      <w:r w:rsidRPr="00AE476E">
        <w:rPr>
          <w:rStyle w:val="emphasis2"/>
          <w:rFonts w:ascii="Book Antiqua" w:hAnsi="Book Antiqua"/>
          <w:sz w:val="20"/>
          <w:szCs w:val="20"/>
        </w:rPr>
        <w:t xml:space="preserve">suprarenal glands. </w:t>
      </w:r>
      <w:bookmarkStart w:id="0" w:name="para122"/>
      <w:bookmarkEnd w:id="0"/>
      <w:r w:rsidRPr="00AE476E">
        <w:rPr>
          <w:rStyle w:val="text"/>
          <w:rFonts w:ascii="Book Antiqua" w:hAnsi="Book Antiqua"/>
          <w:sz w:val="20"/>
          <w:szCs w:val="20"/>
        </w:rPr>
        <w:t xml:space="preserve">Each adrenal gland is structurally and functionally two endocrine glands. The inner </w:t>
      </w:r>
      <w:r w:rsidRPr="00AE476E">
        <w:rPr>
          <w:rStyle w:val="emphasis2"/>
          <w:rFonts w:ascii="Book Antiqua" w:hAnsi="Book Antiqua"/>
          <w:sz w:val="20"/>
          <w:szCs w:val="20"/>
        </w:rPr>
        <w:t xml:space="preserve">adrenal </w:t>
      </w:r>
      <w:proofErr w:type="gramStart"/>
      <w:r w:rsidRPr="00AE476E">
        <w:rPr>
          <w:rStyle w:val="emphasis2"/>
          <w:rFonts w:ascii="Book Antiqua" w:hAnsi="Book Antiqua"/>
          <w:sz w:val="20"/>
          <w:szCs w:val="20"/>
        </w:rPr>
        <w:t>medulla,</w:t>
      </w:r>
      <w:proofErr w:type="gramEnd"/>
      <w:r w:rsidRPr="00AE476E">
        <w:rPr>
          <w:rStyle w:val="text"/>
          <w:rFonts w:ascii="Book Antiqua" w:hAnsi="Book Antiqua"/>
          <w:sz w:val="20"/>
          <w:szCs w:val="20"/>
        </w:rPr>
        <w:t xml:space="preserve"> is part of the sympathetic nervous system. </w:t>
      </w:r>
      <w:proofErr w:type="gramStart"/>
      <w:r w:rsidRPr="00AE476E">
        <w:rPr>
          <w:rStyle w:val="text"/>
          <w:rFonts w:ascii="Book Antiqua" w:hAnsi="Book Antiqua"/>
          <w:sz w:val="20"/>
          <w:szCs w:val="20"/>
        </w:rPr>
        <w:t xml:space="preserve">The outer </w:t>
      </w:r>
      <w:r w:rsidRPr="00AE476E">
        <w:rPr>
          <w:rStyle w:val="emphasis2"/>
          <w:rFonts w:ascii="Book Antiqua" w:hAnsi="Book Antiqua"/>
          <w:sz w:val="20"/>
          <w:szCs w:val="20"/>
        </w:rPr>
        <w:t>adrenal cortex,</w:t>
      </w:r>
      <w:r w:rsidRPr="00AE476E">
        <w:rPr>
          <w:rStyle w:val="text"/>
          <w:rFonts w:ascii="Book Antiqua" w:hAnsi="Book Antiqua"/>
          <w:sz w:val="20"/>
          <w:szCs w:val="20"/>
        </w:rPr>
        <w:t xml:space="preserve"> encapsulating the </w:t>
      </w:r>
      <w:proofErr w:type="spellStart"/>
      <w:r w:rsidRPr="00AE476E">
        <w:rPr>
          <w:rStyle w:val="text"/>
          <w:rFonts w:ascii="Book Antiqua" w:hAnsi="Book Antiqua"/>
          <w:sz w:val="20"/>
          <w:szCs w:val="20"/>
        </w:rPr>
        <w:t>medullary</w:t>
      </w:r>
      <w:proofErr w:type="spellEnd"/>
      <w:r w:rsidRPr="00AE476E">
        <w:rPr>
          <w:rStyle w:val="text"/>
          <w:rFonts w:ascii="Book Antiqua" w:hAnsi="Book Antiqua"/>
          <w:sz w:val="20"/>
          <w:szCs w:val="20"/>
        </w:rPr>
        <w:t xml:space="preserve"> region and forming the bulk of the gland.</w:t>
      </w:r>
      <w:proofErr w:type="gramEnd"/>
      <w:r w:rsidRPr="00AE476E">
        <w:rPr>
          <w:rStyle w:val="text"/>
          <w:rFonts w:ascii="Book Antiqua" w:hAnsi="Book Antiqua"/>
          <w:sz w:val="20"/>
          <w:szCs w:val="20"/>
        </w:rPr>
        <w:t xml:space="preserve"> Each region produces its own set of hormones. </w:t>
      </w:r>
      <w:r w:rsidRPr="00AE476E">
        <w:rPr>
          <w:rFonts w:ascii="Book Antiqua" w:hAnsi="Book Antiqua" w:cs="Times New Roman"/>
          <w:sz w:val="20"/>
          <w:szCs w:val="20"/>
        </w:rPr>
        <w:t xml:space="preserve">The adrenal cortex produces steroid hormones that are essential for life. Complete loss of </w:t>
      </w:r>
      <w:proofErr w:type="spellStart"/>
      <w:r w:rsidRPr="00AE476E">
        <w:rPr>
          <w:rFonts w:ascii="Book Antiqua" w:hAnsi="Book Antiqua" w:cs="Times New Roman"/>
          <w:sz w:val="20"/>
          <w:szCs w:val="20"/>
        </w:rPr>
        <w:t>adrenocortical</w:t>
      </w:r>
      <w:proofErr w:type="spellEnd"/>
      <w:r w:rsidRPr="00AE476E">
        <w:rPr>
          <w:rFonts w:ascii="Book Antiqua" w:hAnsi="Book Antiqua" w:cs="Times New Roman"/>
          <w:sz w:val="20"/>
          <w:szCs w:val="20"/>
        </w:rPr>
        <w:t xml:space="preserve"> hormones leads to death due to dehydration and electrolyte imbalances in a few days to a week, unless hormone replacement therapy begins promptly. The adrenal medulla produces three catecholamine hormones—</w:t>
      </w:r>
      <w:proofErr w:type="spellStart"/>
      <w:r w:rsidRPr="00AE476E">
        <w:rPr>
          <w:rFonts w:ascii="Book Antiqua" w:hAnsi="Book Antiqua" w:cs="Times New Roman"/>
          <w:sz w:val="20"/>
          <w:szCs w:val="20"/>
        </w:rPr>
        <w:t>norepinephrine</w:t>
      </w:r>
      <w:proofErr w:type="spellEnd"/>
      <w:r w:rsidRPr="00AE476E">
        <w:rPr>
          <w:rFonts w:ascii="Book Antiqua" w:hAnsi="Book Antiqua" w:cs="Times New Roman"/>
          <w:sz w:val="20"/>
          <w:szCs w:val="20"/>
        </w:rPr>
        <w:t>, epinephrine, and a small amount</w:t>
      </w:r>
      <w:r w:rsidR="00B71847">
        <w:rPr>
          <w:rFonts w:ascii="Book Antiqua" w:hAnsi="Book Antiqua" w:cs="Times New Roman"/>
          <w:sz w:val="20"/>
          <w:szCs w:val="20"/>
        </w:rPr>
        <w:t xml:space="preserve"> </w:t>
      </w:r>
      <w:r w:rsidRPr="00AE476E">
        <w:rPr>
          <w:rFonts w:ascii="Book Antiqua" w:hAnsi="Book Antiqua" w:cs="Times New Roman"/>
          <w:sz w:val="20"/>
          <w:szCs w:val="20"/>
        </w:rPr>
        <w:t>of dopamine.</w:t>
      </w:r>
    </w:p>
    <w:p w:rsidR="00C14738" w:rsidRPr="00AE476E" w:rsidRDefault="00C14738" w:rsidP="00C14738">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Adrenal cortex:</w:t>
      </w:r>
    </w:p>
    <w:p w:rsidR="00C14738" w:rsidRPr="00AE476E" w:rsidRDefault="00C14738" w:rsidP="00D935FD">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The adrenal cortex is subdivided into three zones, each of which</w:t>
      </w:r>
      <w:r w:rsidR="00D935FD" w:rsidRPr="00AE476E">
        <w:rPr>
          <w:rFonts w:ascii="Book Antiqua" w:hAnsi="Book Antiqua" w:cs="Times New Roman"/>
          <w:sz w:val="20"/>
          <w:szCs w:val="20"/>
        </w:rPr>
        <w:t xml:space="preserve"> </w:t>
      </w:r>
      <w:r w:rsidRPr="00AE476E">
        <w:rPr>
          <w:rFonts w:ascii="Book Antiqua" w:hAnsi="Book Antiqua" w:cs="Times New Roman"/>
          <w:sz w:val="20"/>
          <w:szCs w:val="20"/>
        </w:rPr>
        <w:t xml:space="preserve">secretes different </w:t>
      </w:r>
      <w:proofErr w:type="spellStart"/>
      <w:r w:rsidRPr="00AE476E">
        <w:rPr>
          <w:rFonts w:ascii="Book Antiqua" w:hAnsi="Book Antiqua" w:cs="Times New Roman"/>
          <w:sz w:val="20"/>
          <w:szCs w:val="20"/>
        </w:rPr>
        <w:t>hormones</w:t>
      </w:r>
      <w:r w:rsidR="00D935FD" w:rsidRPr="00AE476E">
        <w:rPr>
          <w:rFonts w:ascii="Book Antiqua" w:hAnsi="Book Antiqua" w:cs="Times New Roman"/>
          <w:sz w:val="20"/>
          <w:szCs w:val="20"/>
        </w:rPr>
        <w:t>.</w:t>
      </w:r>
      <w:r w:rsidRPr="00AE476E">
        <w:rPr>
          <w:rFonts w:ascii="Book Antiqua" w:hAnsi="Book Antiqua" w:cs="Times New Roman"/>
          <w:sz w:val="20"/>
          <w:szCs w:val="20"/>
        </w:rPr>
        <w:t>The</w:t>
      </w:r>
      <w:proofErr w:type="spellEnd"/>
      <w:r w:rsidRPr="00AE476E">
        <w:rPr>
          <w:rFonts w:ascii="Book Antiqua" w:hAnsi="Book Antiqua" w:cs="Times New Roman"/>
          <w:sz w:val="20"/>
          <w:szCs w:val="20"/>
        </w:rPr>
        <w:t xml:space="preserve"> outer zone,</w:t>
      </w:r>
      <w:r w:rsidR="00D935FD" w:rsidRPr="00AE476E">
        <w:rPr>
          <w:rFonts w:ascii="Book Antiqua" w:hAnsi="Book Antiqua" w:cs="Times New Roman"/>
          <w:sz w:val="20"/>
          <w:szCs w:val="20"/>
        </w:rPr>
        <w:t xml:space="preserve"> is the </w:t>
      </w:r>
      <w:proofErr w:type="spellStart"/>
      <w:r w:rsidR="00D935FD" w:rsidRPr="00AE476E">
        <w:rPr>
          <w:rFonts w:ascii="Book Antiqua" w:hAnsi="Book Antiqua" w:cs="Times New Roman"/>
          <w:b/>
          <w:bCs/>
          <w:sz w:val="20"/>
          <w:szCs w:val="20"/>
        </w:rPr>
        <w:t>zona</w:t>
      </w:r>
      <w:proofErr w:type="spellEnd"/>
      <w:r w:rsidR="00D935FD" w:rsidRPr="00AE476E">
        <w:rPr>
          <w:rFonts w:ascii="Book Antiqua" w:hAnsi="Book Antiqua" w:cs="Times New Roman"/>
          <w:b/>
          <w:bCs/>
          <w:sz w:val="20"/>
          <w:szCs w:val="20"/>
        </w:rPr>
        <w:t xml:space="preserve"> </w:t>
      </w:r>
      <w:proofErr w:type="spellStart"/>
      <w:r w:rsidR="00D935FD" w:rsidRPr="00AE476E">
        <w:rPr>
          <w:rFonts w:ascii="Book Antiqua" w:hAnsi="Book Antiqua" w:cs="Times New Roman"/>
          <w:b/>
          <w:bCs/>
          <w:sz w:val="20"/>
          <w:szCs w:val="20"/>
        </w:rPr>
        <w:t>glomerulosa</w:t>
      </w:r>
      <w:proofErr w:type="spellEnd"/>
      <w:r w:rsidR="00D935FD" w:rsidRPr="00AE476E">
        <w:rPr>
          <w:rFonts w:ascii="Book Antiqua" w:hAnsi="Book Antiqua" w:cs="Times New Roman"/>
          <w:b/>
          <w:bCs/>
          <w:sz w:val="20"/>
          <w:szCs w:val="20"/>
        </w:rPr>
        <w:t>,</w:t>
      </w:r>
      <w:r w:rsidR="00D935FD" w:rsidRPr="00AE476E">
        <w:rPr>
          <w:rFonts w:ascii="Book Antiqua" w:hAnsi="Book Antiqua" w:cs="Times New Roman"/>
          <w:sz w:val="20"/>
          <w:szCs w:val="20"/>
        </w:rPr>
        <w:t xml:space="preserve"> secrete hormones called </w:t>
      </w:r>
      <w:proofErr w:type="spellStart"/>
      <w:r w:rsidR="00D935FD" w:rsidRPr="00AE476E">
        <w:rPr>
          <w:rFonts w:ascii="Book Antiqua" w:hAnsi="Book Antiqua" w:cs="Times New Roman"/>
          <w:b/>
          <w:bCs/>
          <w:sz w:val="20"/>
          <w:szCs w:val="20"/>
        </w:rPr>
        <w:t>mineralocorticoids</w:t>
      </w:r>
      <w:proofErr w:type="spellEnd"/>
      <w:r w:rsidR="00D935FD" w:rsidRPr="00AE476E">
        <w:rPr>
          <w:rFonts w:ascii="Book Antiqua" w:hAnsi="Book Antiqua" w:cs="Times New Roman"/>
          <w:b/>
          <w:bCs/>
          <w:sz w:val="20"/>
          <w:szCs w:val="20"/>
        </w:rPr>
        <w:t xml:space="preserve"> </w:t>
      </w:r>
      <w:r w:rsidR="00D935FD" w:rsidRPr="00AE476E">
        <w:rPr>
          <w:rFonts w:ascii="Book Antiqua" w:hAnsi="Book Antiqua" w:cs="Times New Roman"/>
          <w:sz w:val="20"/>
          <w:szCs w:val="20"/>
        </w:rPr>
        <w:t xml:space="preserve">because they affect mineral homeostasis. </w:t>
      </w:r>
      <w:proofErr w:type="gramStart"/>
      <w:r w:rsidR="00D935FD" w:rsidRPr="00AE476E">
        <w:rPr>
          <w:rFonts w:ascii="Book Antiqua" w:hAnsi="Book Antiqua" w:cs="Times New Roman"/>
          <w:sz w:val="20"/>
          <w:szCs w:val="20"/>
        </w:rPr>
        <w:t xml:space="preserve">The middle zone, or </w:t>
      </w:r>
      <w:proofErr w:type="spellStart"/>
      <w:r w:rsidR="00D935FD" w:rsidRPr="00AE476E">
        <w:rPr>
          <w:rFonts w:ascii="Book Antiqua" w:hAnsi="Book Antiqua" w:cs="Times New Roman"/>
          <w:b/>
          <w:bCs/>
          <w:sz w:val="20"/>
          <w:szCs w:val="20"/>
        </w:rPr>
        <w:t>zona</w:t>
      </w:r>
      <w:proofErr w:type="spellEnd"/>
      <w:r w:rsidR="00D935FD" w:rsidRPr="00AE476E">
        <w:rPr>
          <w:rFonts w:ascii="Book Antiqua" w:hAnsi="Book Antiqua" w:cs="Times New Roman"/>
          <w:b/>
          <w:bCs/>
          <w:sz w:val="20"/>
          <w:szCs w:val="20"/>
        </w:rPr>
        <w:t xml:space="preserve"> </w:t>
      </w:r>
      <w:proofErr w:type="spellStart"/>
      <w:r w:rsidR="00D935FD" w:rsidRPr="00AE476E">
        <w:rPr>
          <w:rFonts w:ascii="Book Antiqua" w:hAnsi="Book Antiqua" w:cs="Times New Roman"/>
          <w:b/>
          <w:bCs/>
          <w:sz w:val="20"/>
          <w:szCs w:val="20"/>
        </w:rPr>
        <w:t>fasciculata</w:t>
      </w:r>
      <w:proofErr w:type="spellEnd"/>
      <w:r w:rsidR="00D935FD" w:rsidRPr="00AE476E">
        <w:rPr>
          <w:rFonts w:ascii="Book Antiqua" w:hAnsi="Book Antiqua" w:cs="Times New Roman"/>
          <w:b/>
          <w:bCs/>
          <w:sz w:val="20"/>
          <w:szCs w:val="20"/>
        </w:rPr>
        <w:t xml:space="preserve"> </w:t>
      </w:r>
      <w:r w:rsidR="00D935FD" w:rsidRPr="00AE476E">
        <w:rPr>
          <w:rFonts w:ascii="Book Antiqua" w:hAnsi="Book Antiqua" w:cs="Times New Roman"/>
          <w:sz w:val="20"/>
          <w:szCs w:val="20"/>
        </w:rPr>
        <w:t xml:space="preserve">secrete mainly </w:t>
      </w:r>
      <w:proofErr w:type="spellStart"/>
      <w:r w:rsidR="00D935FD" w:rsidRPr="00AE476E">
        <w:rPr>
          <w:rFonts w:ascii="Book Antiqua" w:hAnsi="Book Antiqua" w:cs="Times New Roman"/>
          <w:b/>
          <w:bCs/>
          <w:sz w:val="20"/>
          <w:szCs w:val="20"/>
        </w:rPr>
        <w:t>glucocorticoids</w:t>
      </w:r>
      <w:proofErr w:type="spellEnd"/>
      <w:r w:rsidR="00D935FD" w:rsidRPr="00AE476E">
        <w:rPr>
          <w:rFonts w:ascii="Book Antiqua" w:hAnsi="Book Antiqua" w:cs="Times New Roman"/>
          <w:sz w:val="20"/>
          <w:szCs w:val="20"/>
        </w:rPr>
        <w:t>, so named because they affect glucose homeostasis.</w:t>
      </w:r>
      <w:proofErr w:type="gramEnd"/>
      <w:r w:rsidR="00D935FD" w:rsidRPr="00AE476E">
        <w:rPr>
          <w:rFonts w:ascii="Book Antiqua" w:hAnsi="Book Antiqua" w:cs="Times New Roman"/>
          <w:sz w:val="20"/>
          <w:szCs w:val="20"/>
        </w:rPr>
        <w:t xml:space="preserve"> The cells of the inner zone, the </w:t>
      </w:r>
      <w:proofErr w:type="spellStart"/>
      <w:r w:rsidR="00D935FD" w:rsidRPr="00AE476E">
        <w:rPr>
          <w:rFonts w:ascii="Book Antiqua" w:hAnsi="Book Antiqua" w:cs="Times New Roman"/>
          <w:b/>
          <w:bCs/>
          <w:sz w:val="20"/>
          <w:szCs w:val="20"/>
        </w:rPr>
        <w:t>zona</w:t>
      </w:r>
      <w:proofErr w:type="spellEnd"/>
      <w:r w:rsidR="00D935FD" w:rsidRPr="00AE476E">
        <w:rPr>
          <w:rFonts w:ascii="Book Antiqua" w:hAnsi="Book Antiqua" w:cs="Times New Roman"/>
          <w:b/>
          <w:bCs/>
          <w:sz w:val="20"/>
          <w:szCs w:val="20"/>
        </w:rPr>
        <w:t xml:space="preserve"> </w:t>
      </w:r>
      <w:proofErr w:type="spellStart"/>
      <w:r w:rsidR="00D935FD" w:rsidRPr="00AE476E">
        <w:rPr>
          <w:rFonts w:ascii="Book Antiqua" w:hAnsi="Book Antiqua" w:cs="Times New Roman"/>
          <w:b/>
          <w:bCs/>
          <w:sz w:val="20"/>
          <w:szCs w:val="20"/>
        </w:rPr>
        <w:t>reticularis</w:t>
      </w:r>
      <w:proofErr w:type="spellEnd"/>
      <w:r w:rsidR="00D935FD" w:rsidRPr="00AE476E">
        <w:rPr>
          <w:rFonts w:ascii="Book Antiqua" w:hAnsi="Book Antiqua" w:cs="Times New Roman"/>
          <w:b/>
          <w:bCs/>
          <w:sz w:val="20"/>
          <w:szCs w:val="20"/>
        </w:rPr>
        <w:t>,</w:t>
      </w:r>
      <w:r w:rsidR="00D935FD" w:rsidRPr="00AE476E">
        <w:rPr>
          <w:rFonts w:ascii="Book Antiqua" w:hAnsi="Book Antiqua" w:cs="Times New Roman"/>
          <w:sz w:val="20"/>
          <w:szCs w:val="20"/>
        </w:rPr>
        <w:t xml:space="preserve"> They synthesize small amounts of weak </w:t>
      </w:r>
      <w:proofErr w:type="spellStart"/>
      <w:r w:rsidR="00D935FD" w:rsidRPr="00AE476E">
        <w:rPr>
          <w:rFonts w:ascii="Book Antiqua" w:hAnsi="Book Antiqua" w:cs="Times New Roman"/>
          <w:b/>
          <w:bCs/>
          <w:sz w:val="20"/>
          <w:szCs w:val="20"/>
        </w:rPr>
        <w:t>androgens</w:t>
      </w:r>
      <w:proofErr w:type="gramStart"/>
      <w:r w:rsidR="00D935FD" w:rsidRPr="00AE476E">
        <w:rPr>
          <w:rFonts w:ascii="Book Antiqua" w:hAnsi="Book Antiqua" w:cs="Times New Roman"/>
          <w:b/>
          <w:bCs/>
          <w:sz w:val="20"/>
          <w:szCs w:val="20"/>
        </w:rPr>
        <w:t>,</w:t>
      </w:r>
      <w:r w:rsidR="00D935FD" w:rsidRPr="00AE476E">
        <w:rPr>
          <w:rFonts w:ascii="Book Antiqua" w:hAnsi="Book Antiqua" w:cs="Times New Roman"/>
          <w:sz w:val="20"/>
          <w:szCs w:val="20"/>
        </w:rPr>
        <w:t>steroid</w:t>
      </w:r>
      <w:proofErr w:type="spellEnd"/>
      <w:proofErr w:type="gramEnd"/>
      <w:r w:rsidR="00D935FD" w:rsidRPr="00AE476E">
        <w:rPr>
          <w:rFonts w:ascii="Book Antiqua" w:hAnsi="Book Antiqua" w:cs="Times New Roman"/>
          <w:sz w:val="20"/>
          <w:szCs w:val="20"/>
        </w:rPr>
        <w:t xml:space="preserve"> hormones that have </w:t>
      </w:r>
      <w:proofErr w:type="spellStart"/>
      <w:r w:rsidR="00D935FD" w:rsidRPr="00AE476E">
        <w:rPr>
          <w:rFonts w:ascii="Book Antiqua" w:hAnsi="Book Antiqua" w:cs="Times New Roman"/>
          <w:sz w:val="20"/>
          <w:szCs w:val="20"/>
        </w:rPr>
        <w:t>masculinizing</w:t>
      </w:r>
      <w:proofErr w:type="spellEnd"/>
      <w:r w:rsidR="00D935FD" w:rsidRPr="00AE476E">
        <w:rPr>
          <w:rFonts w:ascii="Book Antiqua" w:hAnsi="Book Antiqua" w:cs="Times New Roman"/>
          <w:sz w:val="20"/>
          <w:szCs w:val="20"/>
        </w:rPr>
        <w:t xml:space="preserve"> effects.</w:t>
      </w:r>
    </w:p>
    <w:p w:rsidR="00D935FD" w:rsidRPr="00AE476E" w:rsidRDefault="00D935FD" w:rsidP="00D935FD">
      <w:pPr>
        <w:autoSpaceDE w:val="0"/>
        <w:autoSpaceDN w:val="0"/>
        <w:adjustRightInd w:val="0"/>
        <w:spacing w:after="0" w:line="240" w:lineRule="auto"/>
        <w:rPr>
          <w:rFonts w:ascii="Book Antiqua" w:hAnsi="Book Antiqua" w:cs="Times New Roman"/>
          <w:sz w:val="20"/>
          <w:szCs w:val="20"/>
          <w:u w:val="single"/>
        </w:rPr>
      </w:pPr>
      <w:proofErr w:type="spellStart"/>
      <w:r w:rsidRPr="00AE476E">
        <w:rPr>
          <w:rFonts w:ascii="Book Antiqua" w:hAnsi="Book Antiqua" w:cs="Times New Roman"/>
          <w:sz w:val="20"/>
          <w:szCs w:val="20"/>
          <w:u w:val="single"/>
        </w:rPr>
        <w:t>Mineralocorticoids</w:t>
      </w:r>
      <w:proofErr w:type="spellEnd"/>
      <w:r w:rsidRPr="00AE476E">
        <w:rPr>
          <w:rFonts w:ascii="Book Antiqua" w:hAnsi="Book Antiqua" w:cs="Times New Roman"/>
          <w:sz w:val="20"/>
          <w:szCs w:val="20"/>
          <w:u w:val="single"/>
        </w:rPr>
        <w:t>:</w:t>
      </w:r>
    </w:p>
    <w:p w:rsidR="00D935FD" w:rsidRPr="00AE476E" w:rsidRDefault="00D935FD" w:rsidP="00D935FD">
      <w:pPr>
        <w:autoSpaceDE w:val="0"/>
        <w:autoSpaceDN w:val="0"/>
        <w:adjustRightInd w:val="0"/>
        <w:spacing w:after="0" w:line="240" w:lineRule="auto"/>
        <w:rPr>
          <w:rFonts w:ascii="Book Antiqua" w:hAnsi="Book Antiqua" w:cs="Times New Roman"/>
          <w:sz w:val="20"/>
          <w:szCs w:val="20"/>
        </w:rPr>
      </w:pPr>
      <w:proofErr w:type="spellStart"/>
      <w:r w:rsidRPr="00AE476E">
        <w:rPr>
          <w:rFonts w:ascii="Book Antiqua" w:hAnsi="Book Antiqua" w:cs="Times New Roman"/>
          <w:b/>
          <w:bCs/>
          <w:sz w:val="20"/>
          <w:szCs w:val="20"/>
        </w:rPr>
        <w:t>Aldosterone</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is the major </w:t>
      </w:r>
      <w:proofErr w:type="spellStart"/>
      <w:r w:rsidRPr="00AE476E">
        <w:rPr>
          <w:rFonts w:ascii="Book Antiqua" w:hAnsi="Book Antiqua" w:cs="Times New Roman"/>
          <w:sz w:val="20"/>
          <w:szCs w:val="20"/>
        </w:rPr>
        <w:t>mineralocorticoid</w:t>
      </w:r>
      <w:proofErr w:type="spellEnd"/>
      <w:r w:rsidRPr="00AE476E">
        <w:rPr>
          <w:rFonts w:ascii="Book Antiqua" w:hAnsi="Book Antiqua" w:cs="Times New Roman"/>
          <w:sz w:val="20"/>
          <w:szCs w:val="20"/>
        </w:rPr>
        <w:t>. It regulates homeostasis of two mineral ions, namely sodium ions</w:t>
      </w:r>
    </w:p>
    <w:p w:rsidR="00D935FD" w:rsidRPr="00AE476E" w:rsidRDefault="00D935FD" w:rsidP="00D935FD">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(Na</w:t>
      </w:r>
      <w:r w:rsidRPr="00AE476E">
        <w:rPr>
          <w:rFonts w:ascii="Book Antiqua" w:hAnsi="Book Antiqua" w:cs="MathematicalPi-One"/>
          <w:sz w:val="20"/>
          <w:szCs w:val="20"/>
        </w:rPr>
        <w:t>_</w:t>
      </w:r>
      <w:r w:rsidRPr="00AE476E">
        <w:rPr>
          <w:rFonts w:ascii="Book Antiqua" w:hAnsi="Book Antiqua" w:cs="Times New Roman"/>
          <w:sz w:val="20"/>
          <w:szCs w:val="20"/>
        </w:rPr>
        <w:t>) and potassium ions (K</w:t>
      </w:r>
      <w:r w:rsidRPr="00AE476E">
        <w:rPr>
          <w:rFonts w:ascii="Book Antiqua" w:hAnsi="Book Antiqua" w:cs="MathematicalPi-One"/>
          <w:sz w:val="20"/>
          <w:szCs w:val="20"/>
        </w:rPr>
        <w:t>_</w:t>
      </w:r>
      <w:r w:rsidRPr="00AE476E">
        <w:rPr>
          <w:rFonts w:ascii="Book Antiqua" w:hAnsi="Book Antiqua" w:cs="Times New Roman"/>
          <w:sz w:val="20"/>
          <w:szCs w:val="20"/>
        </w:rPr>
        <w:t xml:space="preserve">), and helps adjust blood pressure and blood volume. The </w:t>
      </w:r>
      <w:proofErr w:type="spellStart"/>
      <w:r w:rsidRPr="00AE476E">
        <w:rPr>
          <w:rFonts w:ascii="Book Antiqua" w:hAnsi="Book Antiqua" w:cs="Times New Roman"/>
          <w:b/>
          <w:bCs/>
          <w:sz w:val="20"/>
          <w:szCs w:val="20"/>
        </w:rPr>
        <w:t>renin–angiotensin–aldosterone</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or </w:t>
      </w:r>
      <w:r w:rsidRPr="00AE476E">
        <w:rPr>
          <w:rFonts w:ascii="Book Antiqua" w:hAnsi="Book Antiqua" w:cs="Times New Roman"/>
          <w:b/>
          <w:bCs/>
          <w:sz w:val="20"/>
          <w:szCs w:val="20"/>
        </w:rPr>
        <w:t xml:space="preserve">RAA pathway </w:t>
      </w:r>
      <w:r w:rsidRPr="00AE476E">
        <w:rPr>
          <w:rFonts w:ascii="Book Antiqua" w:hAnsi="Book Antiqua" w:cs="Times New Roman"/>
          <w:sz w:val="20"/>
          <w:szCs w:val="20"/>
        </w:rPr>
        <w:t xml:space="preserve">controls secretion of </w:t>
      </w:r>
      <w:proofErr w:type="spellStart"/>
      <w:r w:rsidRPr="00AE476E">
        <w:rPr>
          <w:rFonts w:ascii="Book Antiqua" w:hAnsi="Book Antiqua" w:cs="Times New Roman"/>
          <w:sz w:val="20"/>
          <w:szCs w:val="20"/>
        </w:rPr>
        <w:t>aldosterone</w:t>
      </w:r>
      <w:proofErr w:type="spellEnd"/>
      <w:r w:rsidRPr="00AE476E">
        <w:rPr>
          <w:rFonts w:ascii="Book Antiqua" w:hAnsi="Book Antiqua" w:cs="Times New Roman"/>
          <w:sz w:val="20"/>
          <w:szCs w:val="20"/>
        </w:rPr>
        <w:t>.</w:t>
      </w:r>
    </w:p>
    <w:p w:rsidR="00854FDC" w:rsidRPr="00AE476E" w:rsidRDefault="00854FDC" w:rsidP="00D935FD">
      <w:pPr>
        <w:autoSpaceDE w:val="0"/>
        <w:autoSpaceDN w:val="0"/>
        <w:adjustRightInd w:val="0"/>
        <w:spacing w:after="0" w:line="240" w:lineRule="auto"/>
        <w:rPr>
          <w:rFonts w:ascii="Book Antiqua" w:hAnsi="Book Antiqua" w:cs="Times New Roman"/>
          <w:sz w:val="20"/>
          <w:szCs w:val="20"/>
          <w:u w:val="single"/>
        </w:rPr>
      </w:pPr>
      <w:proofErr w:type="spellStart"/>
      <w:r w:rsidRPr="00AE476E">
        <w:rPr>
          <w:rFonts w:ascii="Book Antiqua" w:hAnsi="Book Antiqua" w:cs="Times New Roman"/>
          <w:sz w:val="20"/>
          <w:szCs w:val="20"/>
          <w:u w:val="single"/>
        </w:rPr>
        <w:t>Glucocorticoids</w:t>
      </w:r>
      <w:proofErr w:type="spellEnd"/>
      <w:r w:rsidRPr="00AE476E">
        <w:rPr>
          <w:rFonts w:ascii="Book Antiqua" w:hAnsi="Book Antiqua" w:cs="Times New Roman"/>
          <w:sz w:val="20"/>
          <w:szCs w:val="20"/>
          <w:u w:val="single"/>
        </w:rPr>
        <w:t>:</w:t>
      </w:r>
    </w:p>
    <w:p w:rsidR="00854FDC" w:rsidRPr="00AE476E" w:rsidRDefault="00854FDC" w:rsidP="00854FDC">
      <w:pPr>
        <w:autoSpaceDE w:val="0"/>
        <w:autoSpaceDN w:val="0"/>
        <w:adjustRightInd w:val="0"/>
        <w:spacing w:after="0" w:line="240" w:lineRule="auto"/>
        <w:rPr>
          <w:rFonts w:ascii="Book Antiqua" w:hAnsi="Book Antiqua" w:cs="Times New Roman"/>
          <w:b/>
          <w:bCs/>
          <w:sz w:val="20"/>
          <w:szCs w:val="20"/>
        </w:rPr>
      </w:pPr>
      <w:r w:rsidRPr="00AE476E">
        <w:rPr>
          <w:rFonts w:ascii="Book Antiqua" w:hAnsi="Book Antiqua" w:cs="Times New Roman"/>
          <w:sz w:val="20"/>
          <w:szCs w:val="20"/>
        </w:rPr>
        <w:t xml:space="preserve">The </w:t>
      </w:r>
      <w:proofErr w:type="spellStart"/>
      <w:r w:rsidRPr="00AE476E">
        <w:rPr>
          <w:rFonts w:ascii="Book Antiqua" w:hAnsi="Book Antiqua" w:cs="Times New Roman"/>
          <w:sz w:val="20"/>
          <w:szCs w:val="20"/>
        </w:rPr>
        <w:t>glucocorticoids</w:t>
      </w:r>
      <w:proofErr w:type="spellEnd"/>
      <w:r w:rsidRPr="00AE476E">
        <w:rPr>
          <w:rFonts w:ascii="Book Antiqua" w:hAnsi="Book Antiqua" w:cs="Times New Roman"/>
          <w:sz w:val="20"/>
          <w:szCs w:val="20"/>
        </w:rPr>
        <w:t xml:space="preserve">, which regulate metabolism and resistance to stress, include </w:t>
      </w:r>
      <w:proofErr w:type="spellStart"/>
      <w:r w:rsidRPr="00AE476E">
        <w:rPr>
          <w:rFonts w:ascii="Book Antiqua" w:hAnsi="Book Antiqua" w:cs="Times New Roman"/>
          <w:b/>
          <w:bCs/>
          <w:sz w:val="20"/>
          <w:szCs w:val="20"/>
        </w:rPr>
        <w:t>cortisol</w:t>
      </w:r>
      <w:proofErr w:type="spellEnd"/>
      <w:r w:rsidRPr="00AE476E">
        <w:rPr>
          <w:rFonts w:ascii="Book Antiqua" w:hAnsi="Book Antiqua" w:cs="Times New Roman"/>
          <w:b/>
          <w:bCs/>
          <w:sz w:val="20"/>
          <w:szCs w:val="20"/>
        </w:rPr>
        <w:t xml:space="preserve"> (hydrocortisone), </w:t>
      </w:r>
      <w:proofErr w:type="spellStart"/>
      <w:r w:rsidRPr="00AE476E">
        <w:rPr>
          <w:rFonts w:ascii="Book Antiqua" w:hAnsi="Book Antiqua" w:cs="Times New Roman"/>
          <w:b/>
          <w:bCs/>
          <w:sz w:val="20"/>
          <w:szCs w:val="20"/>
        </w:rPr>
        <w:t>corticosterone</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and </w:t>
      </w:r>
      <w:r w:rsidRPr="00AE476E">
        <w:rPr>
          <w:rFonts w:ascii="Book Antiqua" w:hAnsi="Book Antiqua" w:cs="Times New Roman"/>
          <w:b/>
          <w:bCs/>
          <w:sz w:val="20"/>
          <w:szCs w:val="20"/>
        </w:rPr>
        <w:t>cortisone.</w:t>
      </w:r>
    </w:p>
    <w:p w:rsidR="00854FDC" w:rsidRPr="00AE476E" w:rsidRDefault="00854FDC" w:rsidP="00854FDC">
      <w:pPr>
        <w:autoSpaceDE w:val="0"/>
        <w:autoSpaceDN w:val="0"/>
        <w:adjustRightInd w:val="0"/>
        <w:spacing w:after="0" w:line="240" w:lineRule="auto"/>
        <w:rPr>
          <w:rFonts w:ascii="Book Antiqua" w:hAnsi="Book Antiqua" w:cs="Times New Roman"/>
          <w:sz w:val="20"/>
          <w:szCs w:val="20"/>
        </w:rPr>
      </w:pPr>
      <w:proofErr w:type="spellStart"/>
      <w:r w:rsidRPr="00AE476E">
        <w:rPr>
          <w:rFonts w:ascii="Book Antiqua" w:hAnsi="Book Antiqua" w:cs="Times New Roman"/>
          <w:sz w:val="20"/>
          <w:szCs w:val="20"/>
        </w:rPr>
        <w:t>Glucocorticoids</w:t>
      </w:r>
      <w:proofErr w:type="spellEnd"/>
      <w:r w:rsidRPr="00AE476E">
        <w:rPr>
          <w:rFonts w:ascii="Book Antiqua" w:hAnsi="Book Antiqua" w:cs="Times New Roman"/>
          <w:sz w:val="20"/>
          <w:szCs w:val="20"/>
        </w:rPr>
        <w:t xml:space="preserve"> have the following effects:</w:t>
      </w:r>
    </w:p>
    <w:p w:rsidR="00854FDC" w:rsidRPr="00AE476E" w:rsidRDefault="00854FDC" w:rsidP="00854FDC">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b/>
          <w:bCs/>
          <w:sz w:val="20"/>
          <w:szCs w:val="20"/>
        </w:rPr>
        <w:t xml:space="preserve">1. </w:t>
      </w:r>
      <w:r w:rsidRPr="00AE476E">
        <w:rPr>
          <w:rFonts w:ascii="Book Antiqua" w:hAnsi="Book Antiqua" w:cs="Times New Roman"/>
          <w:b/>
          <w:bCs/>
          <w:i/>
          <w:iCs/>
          <w:sz w:val="20"/>
          <w:szCs w:val="20"/>
        </w:rPr>
        <w:t xml:space="preserve">Protein breakdown. </w:t>
      </w:r>
      <w:proofErr w:type="spellStart"/>
      <w:r w:rsidRPr="00AE476E">
        <w:rPr>
          <w:rFonts w:ascii="Book Antiqua" w:hAnsi="Book Antiqua" w:cs="Times New Roman"/>
          <w:sz w:val="20"/>
          <w:szCs w:val="20"/>
        </w:rPr>
        <w:t>Glucocorticoids</w:t>
      </w:r>
      <w:proofErr w:type="spellEnd"/>
      <w:r w:rsidRPr="00AE476E">
        <w:rPr>
          <w:rFonts w:ascii="Book Antiqua" w:hAnsi="Book Antiqua" w:cs="Times New Roman"/>
          <w:sz w:val="20"/>
          <w:szCs w:val="20"/>
        </w:rPr>
        <w:t xml:space="preserve"> increase the rate of protein breakdown, mainly in muscle fibers, and thus increase the liberation of amino acids into the bloodstream. The amino acids may be used by body cells for synthesis of new proteins or for ATP production.</w:t>
      </w:r>
    </w:p>
    <w:p w:rsidR="00854FDC" w:rsidRPr="00AE476E" w:rsidRDefault="00854FDC" w:rsidP="00854FDC">
      <w:pPr>
        <w:autoSpaceDE w:val="0"/>
        <w:autoSpaceDN w:val="0"/>
        <w:adjustRightInd w:val="0"/>
        <w:spacing w:after="0" w:line="240" w:lineRule="auto"/>
        <w:rPr>
          <w:rFonts w:ascii="Book Antiqua" w:hAnsi="Book Antiqua" w:cs="Times New Roman"/>
          <w:bCs/>
          <w:iCs/>
          <w:sz w:val="20"/>
          <w:szCs w:val="20"/>
        </w:rPr>
      </w:pPr>
      <w:r w:rsidRPr="00AE476E">
        <w:rPr>
          <w:rFonts w:ascii="Book Antiqua" w:hAnsi="Book Antiqua" w:cs="Times New Roman"/>
          <w:b/>
          <w:bCs/>
          <w:sz w:val="20"/>
          <w:szCs w:val="20"/>
        </w:rPr>
        <w:t xml:space="preserve">2. </w:t>
      </w:r>
      <w:r w:rsidRPr="00AE476E">
        <w:rPr>
          <w:rFonts w:ascii="Book Antiqua" w:hAnsi="Book Antiqua" w:cs="Times New Roman"/>
          <w:b/>
          <w:bCs/>
          <w:i/>
          <w:iCs/>
          <w:sz w:val="20"/>
          <w:szCs w:val="20"/>
        </w:rPr>
        <w:t xml:space="preserve">Glucose formation. </w:t>
      </w:r>
      <w:r w:rsidRPr="00AE476E">
        <w:rPr>
          <w:rFonts w:ascii="Book Antiqua" w:hAnsi="Book Antiqua" w:cs="Times New Roman"/>
          <w:bCs/>
          <w:iCs/>
          <w:sz w:val="20"/>
          <w:szCs w:val="20"/>
        </w:rPr>
        <w:t xml:space="preserve">These hormones favor glycogen synthesis and also </w:t>
      </w:r>
      <w:proofErr w:type="spellStart"/>
      <w:r w:rsidRPr="00AE476E">
        <w:rPr>
          <w:rFonts w:ascii="Book Antiqua" w:hAnsi="Book Antiqua" w:cs="Times New Roman"/>
          <w:bCs/>
          <w:iCs/>
          <w:sz w:val="20"/>
          <w:szCs w:val="20"/>
        </w:rPr>
        <w:t>stimilate</w:t>
      </w:r>
      <w:proofErr w:type="spellEnd"/>
      <w:r w:rsidRPr="00AE476E">
        <w:rPr>
          <w:rFonts w:ascii="Book Antiqua" w:hAnsi="Book Antiqua" w:cs="Times New Roman"/>
          <w:bCs/>
          <w:iCs/>
          <w:sz w:val="20"/>
          <w:szCs w:val="20"/>
        </w:rPr>
        <w:t xml:space="preserve"> </w:t>
      </w:r>
      <w:proofErr w:type="spellStart"/>
      <w:r w:rsidRPr="00AE476E">
        <w:rPr>
          <w:rFonts w:ascii="Book Antiqua" w:hAnsi="Book Antiqua" w:cs="Times New Roman"/>
          <w:bCs/>
          <w:iCs/>
          <w:sz w:val="20"/>
          <w:szCs w:val="20"/>
        </w:rPr>
        <w:t>gluconeogenesis</w:t>
      </w:r>
      <w:proofErr w:type="spellEnd"/>
      <w:r w:rsidRPr="00AE476E">
        <w:rPr>
          <w:rFonts w:ascii="Book Antiqua" w:hAnsi="Book Antiqua" w:cs="Times New Roman"/>
          <w:bCs/>
          <w:iCs/>
          <w:sz w:val="20"/>
          <w:szCs w:val="20"/>
        </w:rPr>
        <w:t xml:space="preserve"> from amino acid.</w:t>
      </w:r>
    </w:p>
    <w:p w:rsidR="00854FDC" w:rsidRPr="00AE476E" w:rsidRDefault="00854FDC" w:rsidP="00854FDC">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b/>
          <w:bCs/>
          <w:sz w:val="20"/>
          <w:szCs w:val="20"/>
        </w:rPr>
        <w:t xml:space="preserve">3. </w:t>
      </w:r>
      <w:proofErr w:type="spellStart"/>
      <w:r w:rsidRPr="00AE476E">
        <w:rPr>
          <w:rFonts w:ascii="Book Antiqua" w:hAnsi="Book Antiqua" w:cs="Times New Roman"/>
          <w:b/>
          <w:bCs/>
          <w:i/>
          <w:iCs/>
          <w:sz w:val="20"/>
          <w:szCs w:val="20"/>
        </w:rPr>
        <w:t>Lipolysis</w:t>
      </w:r>
      <w:proofErr w:type="spellEnd"/>
      <w:r w:rsidRPr="00AE476E">
        <w:rPr>
          <w:rFonts w:ascii="Book Antiqua" w:hAnsi="Book Antiqua" w:cs="Times New Roman"/>
          <w:b/>
          <w:bCs/>
          <w:i/>
          <w:iCs/>
          <w:sz w:val="20"/>
          <w:szCs w:val="20"/>
        </w:rPr>
        <w:t xml:space="preserve">. </w:t>
      </w:r>
      <w:proofErr w:type="spellStart"/>
      <w:r w:rsidRPr="00AE476E">
        <w:rPr>
          <w:rFonts w:ascii="Book Antiqua" w:hAnsi="Book Antiqua" w:cs="Times New Roman"/>
          <w:sz w:val="20"/>
          <w:szCs w:val="20"/>
        </w:rPr>
        <w:t>Glucocorticoids</w:t>
      </w:r>
      <w:proofErr w:type="spellEnd"/>
      <w:r w:rsidRPr="00AE476E">
        <w:rPr>
          <w:rFonts w:ascii="Book Antiqua" w:hAnsi="Book Antiqua" w:cs="Times New Roman"/>
          <w:sz w:val="20"/>
          <w:szCs w:val="20"/>
        </w:rPr>
        <w:t xml:space="preserve"> stimulate </w:t>
      </w:r>
      <w:proofErr w:type="spellStart"/>
      <w:r w:rsidRPr="00AE476E">
        <w:rPr>
          <w:rFonts w:ascii="Book Antiqua" w:hAnsi="Book Antiqua" w:cs="Times New Roman"/>
          <w:b/>
          <w:bCs/>
          <w:sz w:val="20"/>
          <w:szCs w:val="20"/>
        </w:rPr>
        <w:t>lipolysis</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the breakdown of triglycerides and release of fatty acids from adipose tissue into the blood.</w:t>
      </w:r>
    </w:p>
    <w:p w:rsidR="00854FDC" w:rsidRPr="00AE476E" w:rsidRDefault="00854FDC" w:rsidP="00854FDC">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b/>
          <w:bCs/>
          <w:sz w:val="20"/>
          <w:szCs w:val="20"/>
        </w:rPr>
        <w:lastRenderedPageBreak/>
        <w:t xml:space="preserve">4. </w:t>
      </w:r>
      <w:r w:rsidRPr="00AE476E">
        <w:rPr>
          <w:rFonts w:ascii="Book Antiqua" w:hAnsi="Book Antiqua" w:cs="Times New Roman"/>
          <w:b/>
          <w:bCs/>
          <w:i/>
          <w:iCs/>
          <w:sz w:val="20"/>
          <w:szCs w:val="20"/>
        </w:rPr>
        <w:t xml:space="preserve">Resistance to stress. </w:t>
      </w:r>
      <w:proofErr w:type="spellStart"/>
      <w:r w:rsidRPr="00AE476E">
        <w:rPr>
          <w:rFonts w:ascii="Book Antiqua" w:hAnsi="Book Antiqua" w:cs="Times New Roman"/>
          <w:sz w:val="20"/>
          <w:szCs w:val="20"/>
        </w:rPr>
        <w:t>Glucocorticoids</w:t>
      </w:r>
      <w:proofErr w:type="spellEnd"/>
      <w:r w:rsidRPr="00AE476E">
        <w:rPr>
          <w:rFonts w:ascii="Book Antiqua" w:hAnsi="Book Antiqua" w:cs="Times New Roman"/>
          <w:sz w:val="20"/>
          <w:szCs w:val="20"/>
        </w:rPr>
        <w:t xml:space="preserve"> work in many ways to provide resistance to stress. The additional glucose supplied by the liver cells provides tissues with a ready source of ATP to combat a range of stresses, including exercise, fasting, fright, temperature extremes, high altitude, bleeding, infection, surgery, trauma, and disease.</w:t>
      </w:r>
    </w:p>
    <w:p w:rsidR="00400383" w:rsidRPr="00AE476E" w:rsidRDefault="00854FDC" w:rsidP="00400383">
      <w:pPr>
        <w:autoSpaceDE w:val="0"/>
        <w:autoSpaceDN w:val="0"/>
        <w:adjustRightInd w:val="0"/>
        <w:spacing w:after="0" w:line="240" w:lineRule="auto"/>
        <w:rPr>
          <w:rFonts w:ascii="Book Antiqua" w:hAnsi="Book Antiqua" w:cs="Times New Roman"/>
          <w:sz w:val="20"/>
          <w:szCs w:val="20"/>
          <w:u w:val="single"/>
        </w:rPr>
      </w:pPr>
      <w:r w:rsidRPr="00AE476E">
        <w:rPr>
          <w:rFonts w:ascii="Book Antiqua" w:hAnsi="Book Antiqua" w:cs="Times New Roman"/>
          <w:sz w:val="20"/>
          <w:szCs w:val="20"/>
          <w:u w:val="single"/>
        </w:rPr>
        <w:t>Androgens:</w:t>
      </w:r>
    </w:p>
    <w:p w:rsidR="00400383" w:rsidRPr="00AE476E" w:rsidRDefault="00854FDC" w:rsidP="00400383">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The major androgen secreted by the adrenal gland is </w:t>
      </w:r>
      <w:proofErr w:type="spellStart"/>
      <w:r w:rsidRPr="00AE476E">
        <w:rPr>
          <w:rFonts w:ascii="Book Antiqua" w:hAnsi="Book Antiqua" w:cs="Times New Roman"/>
          <w:b/>
          <w:bCs/>
          <w:sz w:val="20"/>
          <w:szCs w:val="20"/>
        </w:rPr>
        <w:t>dehydroepiandrosterone</w:t>
      </w:r>
      <w:proofErr w:type="spellEnd"/>
      <w:r w:rsidRPr="00AE476E">
        <w:rPr>
          <w:rFonts w:ascii="Book Antiqua" w:hAnsi="Book Antiqua" w:cs="Times New Roman"/>
          <w:b/>
          <w:bCs/>
          <w:sz w:val="20"/>
          <w:szCs w:val="20"/>
        </w:rPr>
        <w:t xml:space="preserve"> (DHEA). </w:t>
      </w:r>
      <w:r w:rsidRPr="00AE476E">
        <w:rPr>
          <w:rFonts w:ascii="Book Antiqua" w:hAnsi="Book Antiqua" w:cs="Times New Roman"/>
          <w:sz w:val="20"/>
          <w:szCs w:val="20"/>
        </w:rPr>
        <w:t xml:space="preserve">After puberty in males, the androgen testosterone is also released in much greater quantity by the testes. </w:t>
      </w:r>
    </w:p>
    <w:p w:rsidR="00854FDC" w:rsidRPr="00AE476E" w:rsidRDefault="00400383" w:rsidP="00400383">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After menopause, when ovarian secretion of estrogens ceases, all female estrogens come from conversion of adrenal androgens.</w:t>
      </w:r>
    </w:p>
    <w:p w:rsidR="00400383" w:rsidRPr="00AE476E" w:rsidRDefault="00400383" w:rsidP="00400383">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Adrenal medulla:</w:t>
      </w:r>
    </w:p>
    <w:p w:rsidR="00400383" w:rsidRPr="00AE476E" w:rsidRDefault="00400383" w:rsidP="00400383">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 xml:space="preserve">The two major hormones synthesized by the adrenal medulla are </w:t>
      </w:r>
      <w:r w:rsidRPr="00AE476E">
        <w:rPr>
          <w:rFonts w:ascii="Book Antiqua" w:hAnsi="Book Antiqua" w:cs="Times New Roman"/>
          <w:b/>
          <w:bCs/>
          <w:sz w:val="20"/>
          <w:szCs w:val="20"/>
        </w:rPr>
        <w:t xml:space="preserve">epinephrine </w:t>
      </w:r>
      <w:r w:rsidRPr="00AE476E">
        <w:rPr>
          <w:rFonts w:ascii="Book Antiqua" w:hAnsi="Book Antiqua" w:cs="Times New Roman"/>
          <w:sz w:val="20"/>
          <w:szCs w:val="20"/>
        </w:rPr>
        <w:t xml:space="preserve">and </w:t>
      </w:r>
      <w:proofErr w:type="spellStart"/>
      <w:r w:rsidRPr="00AE476E">
        <w:rPr>
          <w:rFonts w:ascii="Book Antiqua" w:hAnsi="Book Antiqua" w:cs="Times New Roman"/>
          <w:b/>
          <w:bCs/>
          <w:sz w:val="20"/>
          <w:szCs w:val="20"/>
        </w:rPr>
        <w:t>norepinephrine</w:t>
      </w:r>
      <w:proofErr w:type="spellEnd"/>
      <w:r w:rsidRPr="00AE476E">
        <w:rPr>
          <w:rFonts w:ascii="Book Antiqua" w:hAnsi="Book Antiqua" w:cs="Times New Roman"/>
          <w:b/>
          <w:bCs/>
          <w:sz w:val="20"/>
          <w:szCs w:val="20"/>
        </w:rPr>
        <w:t xml:space="preserve"> (NE), </w:t>
      </w:r>
      <w:r w:rsidRPr="00AE476E">
        <w:rPr>
          <w:rFonts w:ascii="Book Antiqua" w:hAnsi="Book Antiqua" w:cs="Times New Roman"/>
          <w:sz w:val="20"/>
          <w:szCs w:val="20"/>
        </w:rPr>
        <w:t>also</w:t>
      </w:r>
    </w:p>
    <w:p w:rsidR="00400383" w:rsidRPr="00AE476E" w:rsidRDefault="00400383" w:rsidP="00400383">
      <w:pPr>
        <w:autoSpaceDE w:val="0"/>
        <w:autoSpaceDN w:val="0"/>
        <w:adjustRightInd w:val="0"/>
        <w:spacing w:after="0" w:line="240" w:lineRule="auto"/>
        <w:rPr>
          <w:rFonts w:ascii="Book Antiqua" w:hAnsi="Book Antiqua" w:cs="Times New Roman"/>
          <w:sz w:val="20"/>
          <w:szCs w:val="20"/>
        </w:rPr>
      </w:pPr>
      <w:proofErr w:type="gramStart"/>
      <w:r w:rsidRPr="00AE476E">
        <w:rPr>
          <w:rFonts w:ascii="Book Antiqua" w:hAnsi="Book Antiqua" w:cs="Times New Roman"/>
          <w:sz w:val="20"/>
          <w:szCs w:val="20"/>
        </w:rPr>
        <w:t>called</w:t>
      </w:r>
      <w:proofErr w:type="gramEnd"/>
      <w:r w:rsidRPr="00AE476E">
        <w:rPr>
          <w:rFonts w:ascii="Book Antiqua" w:hAnsi="Book Antiqua" w:cs="Times New Roman"/>
          <w:sz w:val="20"/>
          <w:szCs w:val="20"/>
        </w:rPr>
        <w:t xml:space="preserve"> </w:t>
      </w:r>
      <w:r w:rsidRPr="00AE476E">
        <w:rPr>
          <w:rFonts w:ascii="Book Antiqua" w:hAnsi="Book Antiqua" w:cs="Times New Roman"/>
          <w:i/>
          <w:iCs/>
          <w:sz w:val="20"/>
          <w:szCs w:val="20"/>
        </w:rPr>
        <w:t xml:space="preserve">adrenaline </w:t>
      </w:r>
      <w:r w:rsidRPr="00AE476E">
        <w:rPr>
          <w:rFonts w:ascii="Book Antiqua" w:hAnsi="Book Antiqua" w:cs="Times New Roman"/>
          <w:sz w:val="20"/>
          <w:szCs w:val="20"/>
        </w:rPr>
        <w:t xml:space="preserve">and </w:t>
      </w:r>
      <w:proofErr w:type="spellStart"/>
      <w:r w:rsidRPr="00AE476E">
        <w:rPr>
          <w:rFonts w:ascii="Book Antiqua" w:hAnsi="Book Antiqua" w:cs="Times New Roman"/>
          <w:i/>
          <w:iCs/>
          <w:sz w:val="20"/>
          <w:szCs w:val="20"/>
        </w:rPr>
        <w:t>noradrenaline</w:t>
      </w:r>
      <w:proofErr w:type="spellEnd"/>
      <w:r w:rsidRPr="00AE476E">
        <w:rPr>
          <w:rFonts w:ascii="Book Antiqua" w:hAnsi="Book Antiqua" w:cs="Times New Roman"/>
          <w:i/>
          <w:iCs/>
          <w:sz w:val="20"/>
          <w:szCs w:val="20"/>
        </w:rPr>
        <w:t xml:space="preserve">, </w:t>
      </w:r>
      <w:r w:rsidRPr="00AE476E">
        <w:rPr>
          <w:rFonts w:ascii="Book Antiqua" w:hAnsi="Book Antiqua" w:cs="Times New Roman"/>
          <w:sz w:val="20"/>
          <w:szCs w:val="20"/>
        </w:rPr>
        <w:t>respectively.</w:t>
      </w:r>
    </w:p>
    <w:p w:rsidR="00400383" w:rsidRPr="00AE476E" w:rsidRDefault="00400383" w:rsidP="00400383">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 xml:space="preserve">The two hormones exert the same effects. Epinephrine is the more potent stimulator of metabolic activities, bronchial dilation, and increased blood flow to skeletal muscles and the heart, but </w:t>
      </w:r>
      <w:proofErr w:type="spellStart"/>
      <w:r w:rsidRPr="00AE476E">
        <w:rPr>
          <w:rStyle w:val="text"/>
          <w:rFonts w:ascii="Book Antiqua" w:hAnsi="Book Antiqua"/>
          <w:sz w:val="20"/>
          <w:szCs w:val="20"/>
        </w:rPr>
        <w:t>norepinephrine</w:t>
      </w:r>
      <w:proofErr w:type="spellEnd"/>
      <w:r w:rsidRPr="00AE476E">
        <w:rPr>
          <w:rStyle w:val="text"/>
          <w:rFonts w:ascii="Book Antiqua" w:hAnsi="Book Antiqua"/>
          <w:sz w:val="20"/>
          <w:szCs w:val="20"/>
        </w:rPr>
        <w:t xml:space="preserve"> has the greater influence on peripheral vasoconstriction and blood pressure.</w:t>
      </w:r>
    </w:p>
    <w:p w:rsidR="00400383" w:rsidRPr="00AE476E" w:rsidRDefault="00400383" w:rsidP="00400383">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Hypo</w:t>
      </w:r>
      <w:r w:rsidR="00FF6E38" w:rsidRPr="00AE476E">
        <w:rPr>
          <w:rStyle w:val="text"/>
          <w:rFonts w:ascii="Book Antiqua" w:hAnsi="Book Antiqua"/>
          <w:sz w:val="20"/>
          <w:szCs w:val="20"/>
        </w:rPr>
        <w:t xml:space="preserve"> </w:t>
      </w:r>
      <w:r w:rsidRPr="00AE476E">
        <w:rPr>
          <w:rStyle w:val="text"/>
          <w:rFonts w:ascii="Book Antiqua" w:hAnsi="Book Antiqua"/>
          <w:sz w:val="20"/>
          <w:szCs w:val="20"/>
        </w:rPr>
        <w:t>activity:</w:t>
      </w:r>
    </w:p>
    <w:p w:rsidR="00400383" w:rsidRPr="00AE476E" w:rsidRDefault="00FF6E38" w:rsidP="00400383">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Addison’s disease:</w:t>
      </w:r>
    </w:p>
    <w:p w:rsidR="00FF6E38" w:rsidRPr="00AE476E" w:rsidRDefault="00FF6E38" w:rsidP="00FF6E38">
      <w:pPr>
        <w:pStyle w:val="ListParagraph"/>
        <w:numPr>
          <w:ilvl w:val="0"/>
          <w:numId w:val="7"/>
        </w:num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Muscles become weak and fatigue.</w:t>
      </w:r>
    </w:p>
    <w:p w:rsidR="00FF6E38" w:rsidRPr="00AE476E" w:rsidRDefault="00FF6E38" w:rsidP="00FF6E38">
      <w:pPr>
        <w:pStyle w:val="ListParagraph"/>
        <w:numPr>
          <w:ilvl w:val="0"/>
          <w:numId w:val="7"/>
        </w:num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Low BMR.</w:t>
      </w:r>
    </w:p>
    <w:p w:rsidR="00FF6E38" w:rsidRPr="00AE476E" w:rsidRDefault="00FF6E38" w:rsidP="00FF6E38">
      <w:pPr>
        <w:pStyle w:val="ListParagraph"/>
        <w:numPr>
          <w:ilvl w:val="0"/>
          <w:numId w:val="7"/>
        </w:num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Skin become hyper pigmented.</w:t>
      </w:r>
    </w:p>
    <w:p w:rsidR="00400383" w:rsidRPr="00AE476E" w:rsidRDefault="00FF6E38" w:rsidP="00400383">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Hyper activity:</w:t>
      </w:r>
    </w:p>
    <w:p w:rsidR="00FF6E38" w:rsidRPr="00AE476E" w:rsidRDefault="00FF6E38" w:rsidP="00400383">
      <w:pPr>
        <w:autoSpaceDE w:val="0"/>
        <w:autoSpaceDN w:val="0"/>
        <w:adjustRightInd w:val="0"/>
        <w:spacing w:after="0" w:line="240" w:lineRule="auto"/>
        <w:rPr>
          <w:rStyle w:val="text"/>
          <w:rFonts w:ascii="Book Antiqua" w:hAnsi="Book Antiqua"/>
          <w:sz w:val="20"/>
          <w:szCs w:val="20"/>
        </w:rPr>
      </w:pPr>
      <w:proofErr w:type="spellStart"/>
      <w:r w:rsidRPr="00AE476E">
        <w:rPr>
          <w:rStyle w:val="text"/>
          <w:rFonts w:ascii="Book Antiqua" w:hAnsi="Book Antiqua"/>
          <w:sz w:val="20"/>
          <w:szCs w:val="20"/>
        </w:rPr>
        <w:t>Adrenogenital</w:t>
      </w:r>
      <w:proofErr w:type="spellEnd"/>
      <w:r w:rsidRPr="00AE476E">
        <w:rPr>
          <w:rStyle w:val="text"/>
          <w:rFonts w:ascii="Book Antiqua" w:hAnsi="Book Antiqua"/>
          <w:sz w:val="20"/>
          <w:szCs w:val="20"/>
        </w:rPr>
        <w:t xml:space="preserve"> syndrome:</w:t>
      </w:r>
    </w:p>
    <w:p w:rsidR="00FF6E38" w:rsidRPr="00AE476E" w:rsidRDefault="00FF6E38" w:rsidP="00FF6E38">
      <w:pPr>
        <w:pStyle w:val="ListParagraph"/>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Reversal of sex characteristics are the main feature.</w:t>
      </w:r>
    </w:p>
    <w:p w:rsidR="00FF6E38" w:rsidRPr="00AE476E" w:rsidRDefault="00FF6E38" w:rsidP="00FF6E38">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Cushing’s syndrome:</w:t>
      </w:r>
    </w:p>
    <w:p w:rsidR="00FF6E38" w:rsidRPr="00AE476E" w:rsidRDefault="00FF6E38" w:rsidP="00FF6E38">
      <w:pPr>
        <w:pStyle w:val="ListParagraph"/>
        <w:numPr>
          <w:ilvl w:val="0"/>
          <w:numId w:val="9"/>
        </w:num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Excess fat deposition in abdomen and pubic zone.</w:t>
      </w:r>
    </w:p>
    <w:p w:rsidR="00FF6E38" w:rsidRPr="00AE476E" w:rsidRDefault="00FF6E38" w:rsidP="00FF6E38">
      <w:pPr>
        <w:pStyle w:val="ListParagraph"/>
        <w:numPr>
          <w:ilvl w:val="0"/>
          <w:numId w:val="9"/>
        </w:num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High blood sugar level.</w:t>
      </w:r>
    </w:p>
    <w:p w:rsidR="00FF6E38" w:rsidRPr="00AE476E" w:rsidRDefault="00FF6E38" w:rsidP="00FF6E38">
      <w:pPr>
        <w:pStyle w:val="ListParagraph"/>
        <w:numPr>
          <w:ilvl w:val="0"/>
          <w:numId w:val="9"/>
        </w:num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Degeneration in testis and ovary.</w:t>
      </w:r>
    </w:p>
    <w:p w:rsidR="00FF6E38" w:rsidRPr="00AE476E" w:rsidRDefault="00FF6E38" w:rsidP="00FF6E38">
      <w:pPr>
        <w:pStyle w:val="ListParagraph"/>
        <w:numPr>
          <w:ilvl w:val="0"/>
          <w:numId w:val="9"/>
        </w:num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Loss of minerals from bones.</w:t>
      </w:r>
    </w:p>
    <w:p w:rsidR="00FF6E38" w:rsidRPr="00AE476E" w:rsidRDefault="00FF6E38" w:rsidP="00400383">
      <w:pPr>
        <w:autoSpaceDE w:val="0"/>
        <w:autoSpaceDN w:val="0"/>
        <w:adjustRightInd w:val="0"/>
        <w:spacing w:after="0" w:line="240" w:lineRule="auto"/>
        <w:jc w:val="center"/>
        <w:rPr>
          <w:rStyle w:val="text"/>
          <w:rFonts w:ascii="Book Antiqua" w:hAnsi="Book Antiqua"/>
          <w:sz w:val="20"/>
          <w:szCs w:val="20"/>
          <w:u w:val="single"/>
        </w:rPr>
      </w:pPr>
    </w:p>
    <w:p w:rsidR="00400383" w:rsidRPr="00AE476E" w:rsidRDefault="00400383" w:rsidP="00400383">
      <w:pPr>
        <w:autoSpaceDE w:val="0"/>
        <w:autoSpaceDN w:val="0"/>
        <w:adjustRightInd w:val="0"/>
        <w:spacing w:after="0" w:line="240" w:lineRule="auto"/>
        <w:jc w:val="center"/>
        <w:rPr>
          <w:rStyle w:val="text"/>
          <w:rFonts w:ascii="Book Antiqua" w:hAnsi="Book Antiqua"/>
          <w:sz w:val="20"/>
          <w:szCs w:val="20"/>
          <w:u w:val="single"/>
        </w:rPr>
      </w:pPr>
      <w:r w:rsidRPr="00AE476E">
        <w:rPr>
          <w:rStyle w:val="text"/>
          <w:rFonts w:ascii="Book Antiqua" w:hAnsi="Book Antiqua"/>
          <w:sz w:val="20"/>
          <w:szCs w:val="20"/>
          <w:u w:val="single"/>
        </w:rPr>
        <w:t>PANCREAS GLAND</w:t>
      </w:r>
    </w:p>
    <w:p w:rsidR="00400383" w:rsidRPr="00AE476E" w:rsidRDefault="00400383" w:rsidP="00400383">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Structure:</w:t>
      </w:r>
    </w:p>
    <w:p w:rsidR="00400383" w:rsidRPr="00AE476E" w:rsidRDefault="00FF6E38" w:rsidP="00FF6E38">
      <w:pPr>
        <w:autoSpaceDE w:val="0"/>
        <w:autoSpaceDN w:val="0"/>
        <w:adjustRightInd w:val="0"/>
        <w:spacing w:after="0" w:line="240" w:lineRule="auto"/>
        <w:rPr>
          <w:rFonts w:ascii="Book Antiqua" w:hAnsi="Book Antiqua" w:cs="Times New Roman"/>
          <w:b/>
          <w:bCs/>
          <w:sz w:val="20"/>
          <w:szCs w:val="20"/>
        </w:rPr>
      </w:pPr>
      <w:r w:rsidRPr="00AE476E">
        <w:rPr>
          <w:rFonts w:ascii="Book Antiqua" w:hAnsi="Book Antiqua" w:cs="Times New Roman"/>
          <w:sz w:val="20"/>
          <w:szCs w:val="20"/>
        </w:rPr>
        <w:t xml:space="preserve">The </w:t>
      </w:r>
      <w:r w:rsidRPr="00AE476E">
        <w:rPr>
          <w:rFonts w:ascii="Book Antiqua" w:hAnsi="Book Antiqua" w:cs="Times New Roman"/>
          <w:b/>
          <w:bCs/>
          <w:sz w:val="20"/>
          <w:szCs w:val="20"/>
        </w:rPr>
        <w:t xml:space="preserve">pancreas </w:t>
      </w:r>
      <w:r w:rsidRPr="00AE476E">
        <w:rPr>
          <w:rFonts w:ascii="Book Antiqua" w:hAnsi="Book Antiqua" w:cs="Times New Roman"/>
          <w:sz w:val="20"/>
          <w:szCs w:val="20"/>
        </w:rPr>
        <w:t xml:space="preserve">is both an endocrine gland and an exocrine gland. </w:t>
      </w:r>
      <w:proofErr w:type="gramStart"/>
      <w:r w:rsidRPr="00AE476E">
        <w:rPr>
          <w:rFonts w:ascii="Book Antiqua" w:hAnsi="Book Antiqua" w:cs="Times New Roman"/>
          <w:sz w:val="20"/>
          <w:szCs w:val="20"/>
        </w:rPr>
        <w:t>the</w:t>
      </w:r>
      <w:proofErr w:type="gramEnd"/>
      <w:r w:rsidRPr="00AE476E">
        <w:rPr>
          <w:rFonts w:ascii="Book Antiqua" w:hAnsi="Book Antiqua" w:cs="Times New Roman"/>
          <w:sz w:val="20"/>
          <w:szCs w:val="20"/>
        </w:rPr>
        <w:t xml:space="preserve"> pancreas is located in the curve of the duodenum, the first part of the small intestine, and consists of a head, a body, and a tail.  Roughly 99% of the cells of the pancreas are arranged in clusters called </w:t>
      </w:r>
      <w:proofErr w:type="spellStart"/>
      <w:r w:rsidRPr="00AE476E">
        <w:rPr>
          <w:rFonts w:ascii="Book Antiqua" w:hAnsi="Book Antiqua" w:cs="Times New Roman"/>
          <w:b/>
          <w:bCs/>
          <w:sz w:val="20"/>
          <w:szCs w:val="20"/>
        </w:rPr>
        <w:t>acini</w:t>
      </w:r>
      <w:proofErr w:type="spellEnd"/>
      <w:r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The </w:t>
      </w:r>
      <w:proofErr w:type="spellStart"/>
      <w:r w:rsidRPr="00AE476E">
        <w:rPr>
          <w:rFonts w:ascii="Book Antiqua" w:hAnsi="Book Antiqua" w:cs="Times New Roman"/>
          <w:sz w:val="20"/>
          <w:szCs w:val="20"/>
        </w:rPr>
        <w:t>acini</w:t>
      </w:r>
      <w:proofErr w:type="spellEnd"/>
      <w:r w:rsidRPr="00AE476E">
        <w:rPr>
          <w:rFonts w:ascii="Book Antiqua" w:hAnsi="Book Antiqua" w:cs="Times New Roman"/>
          <w:sz w:val="20"/>
          <w:szCs w:val="20"/>
        </w:rPr>
        <w:t xml:space="preserve"> produce digestive enzymes. Scattered among the exocrine </w:t>
      </w:r>
      <w:proofErr w:type="spellStart"/>
      <w:r w:rsidRPr="00AE476E">
        <w:rPr>
          <w:rFonts w:ascii="Book Antiqua" w:hAnsi="Book Antiqua" w:cs="Times New Roman"/>
          <w:sz w:val="20"/>
          <w:szCs w:val="20"/>
        </w:rPr>
        <w:t>acini</w:t>
      </w:r>
      <w:proofErr w:type="spellEnd"/>
      <w:r w:rsidRPr="00AE476E">
        <w:rPr>
          <w:rFonts w:ascii="Book Antiqua" w:hAnsi="Book Antiqua" w:cs="Times New Roman"/>
          <w:sz w:val="20"/>
          <w:szCs w:val="20"/>
        </w:rPr>
        <w:t xml:space="preserve"> are 1–2 million tiny clusters of endocrine tissue called </w:t>
      </w:r>
      <w:r w:rsidRPr="00AE476E">
        <w:rPr>
          <w:rFonts w:ascii="Book Antiqua" w:hAnsi="Book Antiqua" w:cs="Times New Roman"/>
          <w:b/>
          <w:bCs/>
          <w:sz w:val="20"/>
          <w:szCs w:val="20"/>
        </w:rPr>
        <w:t>pancreatic islets</w:t>
      </w:r>
      <w:r w:rsidRPr="00AE476E">
        <w:rPr>
          <w:rFonts w:ascii="Book Antiqua" w:hAnsi="Book Antiqua" w:cs="Times New Roman"/>
          <w:sz w:val="20"/>
          <w:szCs w:val="20"/>
        </w:rPr>
        <w:t xml:space="preserve"> or </w:t>
      </w:r>
      <w:r w:rsidRPr="00AE476E">
        <w:rPr>
          <w:rFonts w:ascii="Book Antiqua" w:hAnsi="Book Antiqua" w:cs="Times New Roman"/>
          <w:b/>
          <w:bCs/>
          <w:sz w:val="20"/>
          <w:szCs w:val="20"/>
        </w:rPr>
        <w:t xml:space="preserve">islets of </w:t>
      </w:r>
      <w:proofErr w:type="spellStart"/>
      <w:r w:rsidRPr="00AE476E">
        <w:rPr>
          <w:rFonts w:ascii="Book Antiqua" w:hAnsi="Book Antiqua" w:cs="Times New Roman"/>
          <w:b/>
          <w:bCs/>
          <w:sz w:val="20"/>
          <w:szCs w:val="20"/>
        </w:rPr>
        <w:t>Langerhans</w:t>
      </w:r>
      <w:proofErr w:type="spellEnd"/>
      <w:r w:rsidRPr="00AE476E">
        <w:rPr>
          <w:rFonts w:ascii="Book Antiqua" w:hAnsi="Book Antiqua" w:cs="Times New Roman"/>
          <w:b/>
          <w:bCs/>
          <w:sz w:val="20"/>
          <w:szCs w:val="20"/>
        </w:rPr>
        <w:t>.</w:t>
      </w:r>
    </w:p>
    <w:p w:rsidR="00FF6E38" w:rsidRPr="00AE476E" w:rsidRDefault="00FF6E38" w:rsidP="00FF6E38">
      <w:pPr>
        <w:autoSpaceDE w:val="0"/>
        <w:autoSpaceDN w:val="0"/>
        <w:adjustRightInd w:val="0"/>
        <w:spacing w:after="0" w:line="240" w:lineRule="auto"/>
        <w:rPr>
          <w:rFonts w:ascii="Book Antiqua" w:hAnsi="Book Antiqua" w:cs="MetaBold-Roman"/>
          <w:b/>
          <w:bCs/>
          <w:sz w:val="20"/>
          <w:szCs w:val="20"/>
        </w:rPr>
      </w:pPr>
      <w:r w:rsidRPr="00AE476E">
        <w:rPr>
          <w:rFonts w:ascii="Book Antiqua" w:hAnsi="Book Antiqua" w:cs="MetaBold-Roman"/>
          <w:b/>
          <w:bCs/>
          <w:sz w:val="20"/>
          <w:szCs w:val="20"/>
        </w:rPr>
        <w:t>Cell Types in the Pancreatic Islets</w:t>
      </w:r>
    </w:p>
    <w:p w:rsidR="00FF6E38" w:rsidRPr="00AE476E" w:rsidRDefault="00FF6E38" w:rsidP="00FF6E38">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sz w:val="20"/>
          <w:szCs w:val="20"/>
        </w:rPr>
        <w:t>Each pancreatic islet includes four types of hormone-secreting cells:</w:t>
      </w:r>
    </w:p>
    <w:p w:rsidR="00E93453" w:rsidRPr="00AE476E" w:rsidRDefault="00FF6E38" w:rsidP="00FF6E38">
      <w:pPr>
        <w:autoSpaceDE w:val="0"/>
        <w:autoSpaceDN w:val="0"/>
        <w:adjustRightInd w:val="0"/>
        <w:spacing w:after="0" w:line="240" w:lineRule="auto"/>
        <w:rPr>
          <w:rFonts w:ascii="Book Antiqua" w:hAnsi="Book Antiqua" w:cs="Times New Roman"/>
          <w:b/>
          <w:bCs/>
          <w:sz w:val="20"/>
          <w:szCs w:val="20"/>
        </w:rPr>
      </w:pPr>
      <w:r w:rsidRPr="00AE476E">
        <w:rPr>
          <w:rFonts w:ascii="Book Antiqua" w:hAnsi="Book Antiqua" w:cs="Times New Roman"/>
          <w:b/>
          <w:bCs/>
          <w:sz w:val="20"/>
          <w:szCs w:val="20"/>
        </w:rPr>
        <w:t xml:space="preserve">1. Alpha </w:t>
      </w:r>
      <w:r w:rsidRPr="00AE476E">
        <w:rPr>
          <w:rFonts w:ascii="Book Antiqua" w:hAnsi="Book Antiqua" w:cs="Times New Roman"/>
          <w:sz w:val="20"/>
          <w:szCs w:val="20"/>
        </w:rPr>
        <w:t xml:space="preserve">or </w:t>
      </w:r>
      <w:r w:rsidRPr="00AE476E">
        <w:rPr>
          <w:rFonts w:ascii="Book Antiqua" w:hAnsi="Book Antiqua" w:cs="Times New Roman"/>
          <w:b/>
          <w:bCs/>
          <w:sz w:val="20"/>
          <w:szCs w:val="20"/>
        </w:rPr>
        <w:t xml:space="preserve">A cells </w:t>
      </w:r>
      <w:r w:rsidRPr="00AE476E">
        <w:rPr>
          <w:rFonts w:ascii="Book Antiqua" w:hAnsi="Book Antiqua" w:cs="Times New Roman"/>
          <w:sz w:val="20"/>
          <w:szCs w:val="20"/>
        </w:rPr>
        <w:t xml:space="preserve">constitute about 17% of pancreatic islet cells and secrete </w:t>
      </w:r>
      <w:r w:rsidRPr="00AE476E">
        <w:rPr>
          <w:rFonts w:ascii="Book Antiqua" w:hAnsi="Book Antiqua" w:cs="Times New Roman"/>
          <w:b/>
          <w:bCs/>
          <w:sz w:val="20"/>
          <w:szCs w:val="20"/>
        </w:rPr>
        <w:t>glucagon</w:t>
      </w:r>
      <w:r w:rsidR="00E93453" w:rsidRPr="00AE476E">
        <w:rPr>
          <w:rFonts w:ascii="Book Antiqua" w:hAnsi="Book Antiqua" w:cs="Times New Roman"/>
          <w:b/>
          <w:bCs/>
          <w:sz w:val="20"/>
          <w:szCs w:val="20"/>
        </w:rPr>
        <w:t>.</w:t>
      </w:r>
    </w:p>
    <w:p w:rsidR="00E93453" w:rsidRPr="00AE476E" w:rsidRDefault="00FF6E38" w:rsidP="00FF6E38">
      <w:pPr>
        <w:autoSpaceDE w:val="0"/>
        <w:autoSpaceDN w:val="0"/>
        <w:adjustRightInd w:val="0"/>
        <w:spacing w:after="0" w:line="240" w:lineRule="auto"/>
        <w:rPr>
          <w:rFonts w:ascii="Book Antiqua" w:hAnsi="Book Antiqua" w:cs="Times New Roman"/>
          <w:b/>
          <w:bCs/>
          <w:sz w:val="20"/>
          <w:szCs w:val="20"/>
        </w:rPr>
      </w:pPr>
      <w:r w:rsidRPr="00AE476E">
        <w:rPr>
          <w:rFonts w:ascii="Book Antiqua" w:hAnsi="Book Antiqua" w:cs="Times New Roman"/>
          <w:b/>
          <w:bCs/>
          <w:sz w:val="20"/>
          <w:szCs w:val="20"/>
        </w:rPr>
        <w:t xml:space="preserve">2. Beta </w:t>
      </w:r>
      <w:r w:rsidRPr="00AE476E">
        <w:rPr>
          <w:rFonts w:ascii="Book Antiqua" w:hAnsi="Book Antiqua" w:cs="Times New Roman"/>
          <w:sz w:val="20"/>
          <w:szCs w:val="20"/>
        </w:rPr>
        <w:t xml:space="preserve">or </w:t>
      </w:r>
      <w:r w:rsidRPr="00AE476E">
        <w:rPr>
          <w:rFonts w:ascii="Book Antiqua" w:hAnsi="Book Antiqua" w:cs="Times New Roman"/>
          <w:b/>
          <w:bCs/>
          <w:sz w:val="20"/>
          <w:szCs w:val="20"/>
        </w:rPr>
        <w:t xml:space="preserve">B cells </w:t>
      </w:r>
      <w:r w:rsidRPr="00AE476E">
        <w:rPr>
          <w:rFonts w:ascii="Book Antiqua" w:hAnsi="Book Antiqua" w:cs="Times New Roman"/>
          <w:sz w:val="20"/>
          <w:szCs w:val="20"/>
        </w:rPr>
        <w:t>constitute about 70% of pancreatic islet cells</w:t>
      </w:r>
      <w:r w:rsidR="00E93453" w:rsidRPr="00AE476E">
        <w:rPr>
          <w:rFonts w:ascii="Book Antiqua" w:hAnsi="Book Antiqua" w:cs="Times New Roman"/>
          <w:b/>
          <w:bCs/>
          <w:sz w:val="20"/>
          <w:szCs w:val="20"/>
        </w:rPr>
        <w:t xml:space="preserve"> </w:t>
      </w:r>
      <w:r w:rsidRPr="00AE476E">
        <w:rPr>
          <w:rFonts w:ascii="Book Antiqua" w:hAnsi="Book Antiqua" w:cs="Times New Roman"/>
          <w:sz w:val="20"/>
          <w:szCs w:val="20"/>
        </w:rPr>
        <w:t xml:space="preserve">and secrete </w:t>
      </w:r>
      <w:r w:rsidRPr="00AE476E">
        <w:rPr>
          <w:rFonts w:ascii="Book Antiqua" w:hAnsi="Book Antiqua" w:cs="Times New Roman"/>
          <w:b/>
          <w:bCs/>
          <w:sz w:val="20"/>
          <w:szCs w:val="20"/>
        </w:rPr>
        <w:t>insulin</w:t>
      </w:r>
      <w:r w:rsidR="00E93453" w:rsidRPr="00AE476E">
        <w:rPr>
          <w:rFonts w:ascii="Book Antiqua" w:hAnsi="Book Antiqua" w:cs="Times New Roman"/>
          <w:b/>
          <w:bCs/>
          <w:sz w:val="20"/>
          <w:szCs w:val="20"/>
        </w:rPr>
        <w:t>.</w:t>
      </w:r>
    </w:p>
    <w:p w:rsidR="00FF6E38" w:rsidRPr="00AE476E" w:rsidRDefault="00FF6E38" w:rsidP="00E93453">
      <w:pPr>
        <w:autoSpaceDE w:val="0"/>
        <w:autoSpaceDN w:val="0"/>
        <w:adjustRightInd w:val="0"/>
        <w:spacing w:after="0" w:line="240" w:lineRule="auto"/>
        <w:rPr>
          <w:rFonts w:ascii="Book Antiqua" w:hAnsi="Book Antiqua" w:cs="Times New Roman"/>
          <w:sz w:val="20"/>
          <w:szCs w:val="20"/>
        </w:rPr>
      </w:pPr>
      <w:r w:rsidRPr="00AE476E">
        <w:rPr>
          <w:rFonts w:ascii="Book Antiqua" w:hAnsi="Book Antiqua" w:cs="Times New Roman"/>
          <w:b/>
          <w:bCs/>
          <w:sz w:val="20"/>
          <w:szCs w:val="20"/>
        </w:rPr>
        <w:t xml:space="preserve">3. Delta </w:t>
      </w:r>
      <w:r w:rsidRPr="00AE476E">
        <w:rPr>
          <w:rFonts w:ascii="Book Antiqua" w:hAnsi="Book Antiqua" w:cs="Times New Roman"/>
          <w:sz w:val="20"/>
          <w:szCs w:val="20"/>
        </w:rPr>
        <w:t xml:space="preserve">or </w:t>
      </w:r>
      <w:r w:rsidRPr="00AE476E">
        <w:rPr>
          <w:rFonts w:ascii="Book Antiqua" w:hAnsi="Book Antiqua" w:cs="Times New Roman"/>
          <w:b/>
          <w:bCs/>
          <w:sz w:val="20"/>
          <w:szCs w:val="20"/>
        </w:rPr>
        <w:t xml:space="preserve">D cells </w:t>
      </w:r>
      <w:r w:rsidRPr="00AE476E">
        <w:rPr>
          <w:rFonts w:ascii="Book Antiqua" w:hAnsi="Book Antiqua" w:cs="Times New Roman"/>
          <w:sz w:val="20"/>
          <w:szCs w:val="20"/>
        </w:rPr>
        <w:t>constitute about 7% of pancreatic islet cells</w:t>
      </w:r>
      <w:r w:rsidR="00E93453" w:rsidRPr="00AE476E">
        <w:rPr>
          <w:rFonts w:ascii="Book Antiqua" w:hAnsi="Book Antiqua" w:cs="Times New Roman"/>
          <w:sz w:val="20"/>
          <w:szCs w:val="20"/>
        </w:rPr>
        <w:t xml:space="preserve"> </w:t>
      </w:r>
      <w:r w:rsidRPr="00AE476E">
        <w:rPr>
          <w:rFonts w:ascii="Book Antiqua" w:hAnsi="Book Antiqua" w:cs="Times New Roman"/>
          <w:sz w:val="20"/>
          <w:szCs w:val="20"/>
        </w:rPr>
        <w:t xml:space="preserve">and secrete </w:t>
      </w:r>
      <w:proofErr w:type="spellStart"/>
      <w:r w:rsidRPr="00AE476E">
        <w:rPr>
          <w:rFonts w:ascii="Book Antiqua" w:hAnsi="Book Antiqua" w:cs="Times New Roman"/>
          <w:b/>
          <w:bCs/>
          <w:sz w:val="20"/>
          <w:szCs w:val="20"/>
        </w:rPr>
        <w:t>somatostatin</w:t>
      </w:r>
      <w:proofErr w:type="spellEnd"/>
      <w:r w:rsidR="00E93453" w:rsidRPr="00AE476E">
        <w:rPr>
          <w:rFonts w:ascii="Book Antiqua" w:hAnsi="Book Antiqua" w:cs="Times New Roman"/>
          <w:b/>
          <w:bCs/>
          <w:sz w:val="20"/>
          <w:szCs w:val="20"/>
        </w:rPr>
        <w:t>.</w:t>
      </w:r>
    </w:p>
    <w:p w:rsidR="00FF6E38" w:rsidRPr="00AE476E" w:rsidRDefault="00FF6E38" w:rsidP="00FF6E38">
      <w:pPr>
        <w:autoSpaceDE w:val="0"/>
        <w:autoSpaceDN w:val="0"/>
        <w:adjustRightInd w:val="0"/>
        <w:spacing w:after="0" w:line="240" w:lineRule="auto"/>
        <w:rPr>
          <w:rFonts w:ascii="Book Antiqua" w:hAnsi="Book Antiqua" w:cs="Times New Roman"/>
          <w:b/>
          <w:bCs/>
          <w:sz w:val="20"/>
          <w:szCs w:val="20"/>
        </w:rPr>
      </w:pPr>
      <w:r w:rsidRPr="00AE476E">
        <w:rPr>
          <w:rFonts w:ascii="Book Antiqua" w:hAnsi="Book Antiqua" w:cs="Times New Roman"/>
          <w:b/>
          <w:bCs/>
          <w:sz w:val="20"/>
          <w:szCs w:val="20"/>
        </w:rPr>
        <w:t xml:space="preserve">4. F cells </w:t>
      </w:r>
      <w:r w:rsidRPr="00AE476E">
        <w:rPr>
          <w:rFonts w:ascii="Book Antiqua" w:hAnsi="Book Antiqua" w:cs="Times New Roman"/>
          <w:sz w:val="20"/>
          <w:szCs w:val="20"/>
        </w:rPr>
        <w:t>constitute the remainder of pancreatic islet cells and</w:t>
      </w:r>
      <w:r w:rsidR="00E93453" w:rsidRPr="00AE476E">
        <w:rPr>
          <w:rFonts w:ascii="Book Antiqua" w:hAnsi="Book Antiqua" w:cs="Times New Roman"/>
          <w:sz w:val="20"/>
          <w:szCs w:val="20"/>
        </w:rPr>
        <w:t xml:space="preserve"> </w:t>
      </w:r>
      <w:r w:rsidRPr="00AE476E">
        <w:rPr>
          <w:rFonts w:ascii="Book Antiqua" w:hAnsi="Book Antiqua" w:cs="Times New Roman"/>
          <w:sz w:val="20"/>
          <w:szCs w:val="20"/>
        </w:rPr>
        <w:t xml:space="preserve">secrete </w:t>
      </w:r>
      <w:r w:rsidRPr="00AE476E">
        <w:rPr>
          <w:rFonts w:ascii="Book Antiqua" w:hAnsi="Book Antiqua" w:cs="Times New Roman"/>
          <w:b/>
          <w:bCs/>
          <w:sz w:val="20"/>
          <w:szCs w:val="20"/>
        </w:rPr>
        <w:t>pancreatic polypeptide.</w:t>
      </w:r>
    </w:p>
    <w:p w:rsidR="00E93453" w:rsidRPr="00AE476E" w:rsidRDefault="00E93453" w:rsidP="00FF6E38">
      <w:pPr>
        <w:autoSpaceDE w:val="0"/>
        <w:autoSpaceDN w:val="0"/>
        <w:adjustRightInd w:val="0"/>
        <w:spacing w:after="0" w:line="240" w:lineRule="auto"/>
        <w:rPr>
          <w:rFonts w:ascii="Book Antiqua" w:hAnsi="Book Antiqua" w:cs="Times New Roman"/>
          <w:b/>
          <w:bCs/>
          <w:sz w:val="20"/>
          <w:szCs w:val="20"/>
        </w:rPr>
      </w:pPr>
      <w:r w:rsidRPr="00AE476E">
        <w:rPr>
          <w:rFonts w:ascii="Book Antiqua" w:hAnsi="Book Antiqua" w:cs="Times New Roman"/>
          <w:b/>
          <w:bCs/>
          <w:sz w:val="20"/>
          <w:szCs w:val="20"/>
        </w:rPr>
        <w:t>Glucagon:</w:t>
      </w:r>
    </w:p>
    <w:tbl>
      <w:tblPr>
        <w:tblW w:w="0" w:type="auto"/>
        <w:tblCellSpacing w:w="15" w:type="dxa"/>
        <w:tblCellMar>
          <w:top w:w="15" w:type="dxa"/>
          <w:left w:w="15" w:type="dxa"/>
          <w:bottom w:w="15" w:type="dxa"/>
          <w:right w:w="15" w:type="dxa"/>
        </w:tblCellMar>
        <w:tblLook w:val="04A0"/>
      </w:tblPr>
      <w:tblGrid>
        <w:gridCol w:w="8499"/>
      </w:tblGrid>
      <w:tr w:rsidR="00E93453" w:rsidRPr="00E93453">
        <w:trPr>
          <w:tblCellSpacing w:w="15" w:type="dxa"/>
        </w:trPr>
        <w:tc>
          <w:tcPr>
            <w:tcW w:w="0" w:type="auto"/>
            <w:vAlign w:val="center"/>
            <w:hideMark/>
          </w:tcPr>
          <w:p w:rsidR="00E93453" w:rsidRPr="00E93453" w:rsidRDefault="00E93453" w:rsidP="00E93453">
            <w:pPr>
              <w:spacing w:after="0" w:line="240" w:lineRule="auto"/>
              <w:rPr>
                <w:rFonts w:ascii="Book Antiqua" w:eastAsia="Times New Roman" w:hAnsi="Book Antiqua" w:cs="Times New Roman"/>
                <w:sz w:val="20"/>
                <w:szCs w:val="20"/>
              </w:rPr>
            </w:pPr>
            <w:bookmarkStart w:id="1" w:name="para151"/>
            <w:bookmarkEnd w:id="1"/>
            <w:r w:rsidRPr="00AE476E">
              <w:rPr>
                <w:rFonts w:ascii="Book Antiqua" w:eastAsia="Times New Roman" w:hAnsi="Book Antiqua" w:cs="Times New Roman"/>
                <w:b/>
                <w:bCs/>
                <w:sz w:val="20"/>
                <w:szCs w:val="20"/>
              </w:rPr>
              <w:t xml:space="preserve">1. </w:t>
            </w:r>
            <w:r w:rsidRPr="00AE476E">
              <w:rPr>
                <w:rFonts w:ascii="Book Antiqua" w:eastAsia="Times New Roman" w:hAnsi="Book Antiqua" w:cs="Times New Roman"/>
                <w:sz w:val="20"/>
                <w:szCs w:val="20"/>
              </w:rPr>
              <w:t>Breakdown of glycogen to glucose (</w:t>
            </w:r>
            <w:proofErr w:type="spellStart"/>
            <w:r w:rsidRPr="00AE476E">
              <w:rPr>
                <w:rFonts w:ascii="Book Antiqua" w:eastAsia="Times New Roman" w:hAnsi="Book Antiqua" w:cs="Times New Roman"/>
                <w:sz w:val="20"/>
                <w:szCs w:val="20"/>
              </w:rPr>
              <w:t>glycogenolysis</w:t>
            </w:r>
            <w:proofErr w:type="spellEnd"/>
            <w:r w:rsidRPr="00AE476E">
              <w:rPr>
                <w:rFonts w:ascii="Book Antiqua" w:eastAsia="Times New Roman" w:hAnsi="Book Antiqua" w:cs="Times New Roman"/>
                <w:sz w:val="20"/>
                <w:szCs w:val="20"/>
              </w:rPr>
              <w:t>)</w:t>
            </w:r>
          </w:p>
        </w:tc>
      </w:tr>
      <w:tr w:rsidR="00E93453" w:rsidRPr="00E93453">
        <w:trPr>
          <w:tblCellSpacing w:w="15" w:type="dxa"/>
        </w:trPr>
        <w:tc>
          <w:tcPr>
            <w:tcW w:w="0" w:type="auto"/>
            <w:vAlign w:val="center"/>
            <w:hideMark/>
          </w:tcPr>
          <w:p w:rsidR="00E93453" w:rsidRPr="00E93453" w:rsidRDefault="00E93453" w:rsidP="00E93453">
            <w:pPr>
              <w:spacing w:after="0" w:line="240" w:lineRule="auto"/>
              <w:rPr>
                <w:rFonts w:ascii="Book Antiqua" w:eastAsia="Times New Roman" w:hAnsi="Book Antiqua" w:cs="Times New Roman"/>
                <w:sz w:val="20"/>
                <w:szCs w:val="20"/>
              </w:rPr>
            </w:pPr>
            <w:bookmarkStart w:id="2" w:name="para152"/>
            <w:bookmarkEnd w:id="2"/>
            <w:r w:rsidRPr="00AE476E">
              <w:rPr>
                <w:rFonts w:ascii="Book Antiqua" w:eastAsia="Times New Roman" w:hAnsi="Book Antiqua" w:cs="Times New Roman"/>
                <w:b/>
                <w:bCs/>
                <w:sz w:val="20"/>
                <w:szCs w:val="20"/>
              </w:rPr>
              <w:t xml:space="preserve">2. </w:t>
            </w:r>
            <w:r w:rsidRPr="00AE476E">
              <w:rPr>
                <w:rFonts w:ascii="Book Antiqua" w:eastAsia="Times New Roman" w:hAnsi="Book Antiqua" w:cs="Times New Roman"/>
                <w:sz w:val="20"/>
                <w:szCs w:val="20"/>
              </w:rPr>
              <w:t xml:space="preserve">Synthesis of glucose from lactic acid and from </w:t>
            </w:r>
            <w:proofErr w:type="spellStart"/>
            <w:r w:rsidRPr="00AE476E">
              <w:rPr>
                <w:rFonts w:ascii="Book Antiqua" w:eastAsia="Times New Roman" w:hAnsi="Book Antiqua" w:cs="Times New Roman"/>
                <w:sz w:val="20"/>
                <w:szCs w:val="20"/>
              </w:rPr>
              <w:t>noncarbohydrate</w:t>
            </w:r>
            <w:proofErr w:type="spellEnd"/>
            <w:r w:rsidRPr="00AE476E">
              <w:rPr>
                <w:rFonts w:ascii="Book Antiqua" w:eastAsia="Times New Roman" w:hAnsi="Book Antiqua" w:cs="Times New Roman"/>
                <w:sz w:val="20"/>
                <w:szCs w:val="20"/>
              </w:rPr>
              <w:t xml:space="preserve"> molecules (</w:t>
            </w:r>
            <w:proofErr w:type="spellStart"/>
            <w:r w:rsidRPr="00AE476E">
              <w:rPr>
                <w:rFonts w:ascii="Book Antiqua" w:eastAsia="Times New Roman" w:hAnsi="Book Antiqua" w:cs="Times New Roman"/>
                <w:sz w:val="20"/>
                <w:szCs w:val="20"/>
              </w:rPr>
              <w:t>gluconeogenesis</w:t>
            </w:r>
            <w:proofErr w:type="spellEnd"/>
            <w:r w:rsidRPr="00AE476E">
              <w:rPr>
                <w:rFonts w:ascii="Book Antiqua" w:eastAsia="Times New Roman" w:hAnsi="Book Antiqua" w:cs="Times New Roman"/>
                <w:sz w:val="20"/>
                <w:szCs w:val="20"/>
              </w:rPr>
              <w:t>)</w:t>
            </w:r>
          </w:p>
        </w:tc>
      </w:tr>
      <w:tr w:rsidR="00E93453" w:rsidRPr="00E93453">
        <w:trPr>
          <w:tblCellSpacing w:w="15" w:type="dxa"/>
        </w:trPr>
        <w:tc>
          <w:tcPr>
            <w:tcW w:w="0" w:type="auto"/>
            <w:vAlign w:val="center"/>
            <w:hideMark/>
          </w:tcPr>
          <w:p w:rsidR="00E93453" w:rsidRPr="00E93453" w:rsidRDefault="00E93453" w:rsidP="00E93453">
            <w:pPr>
              <w:spacing w:after="0" w:line="240" w:lineRule="auto"/>
              <w:rPr>
                <w:rFonts w:ascii="Book Antiqua" w:eastAsia="Times New Roman" w:hAnsi="Book Antiqua" w:cs="Times New Roman"/>
                <w:sz w:val="20"/>
                <w:szCs w:val="20"/>
              </w:rPr>
            </w:pPr>
            <w:bookmarkStart w:id="3" w:name="para153"/>
            <w:bookmarkEnd w:id="3"/>
            <w:r w:rsidRPr="00AE476E">
              <w:rPr>
                <w:rFonts w:ascii="Book Antiqua" w:eastAsia="Times New Roman" w:hAnsi="Book Antiqua" w:cs="Times New Roman"/>
                <w:b/>
                <w:bCs/>
                <w:sz w:val="20"/>
                <w:szCs w:val="20"/>
              </w:rPr>
              <w:t xml:space="preserve">3. </w:t>
            </w:r>
            <w:r w:rsidRPr="00AE476E">
              <w:rPr>
                <w:rFonts w:ascii="Book Antiqua" w:eastAsia="Times New Roman" w:hAnsi="Book Antiqua" w:cs="Times New Roman"/>
                <w:sz w:val="20"/>
                <w:szCs w:val="20"/>
              </w:rPr>
              <w:t>Release of glucose to the blood by liver cells, which causes blood glucose levels to rise</w:t>
            </w:r>
          </w:p>
        </w:tc>
      </w:tr>
    </w:tbl>
    <w:p w:rsidR="00E93453" w:rsidRPr="00AE476E" w:rsidRDefault="00E93453" w:rsidP="00FF6E38">
      <w:pPr>
        <w:autoSpaceDE w:val="0"/>
        <w:autoSpaceDN w:val="0"/>
        <w:adjustRightInd w:val="0"/>
        <w:spacing w:after="0" w:line="240" w:lineRule="auto"/>
        <w:rPr>
          <w:rFonts w:ascii="Book Antiqua" w:hAnsi="Book Antiqua" w:cs="Times New Roman"/>
          <w:bCs/>
          <w:sz w:val="20"/>
          <w:szCs w:val="20"/>
        </w:rPr>
      </w:pPr>
      <w:r w:rsidRPr="00AE476E">
        <w:rPr>
          <w:rFonts w:ascii="Book Antiqua" w:hAnsi="Book Antiqua" w:cs="Times New Roman"/>
          <w:bCs/>
          <w:sz w:val="20"/>
          <w:szCs w:val="20"/>
        </w:rPr>
        <w:t>Insulin:</w:t>
      </w:r>
    </w:p>
    <w:p w:rsidR="00E93453" w:rsidRPr="00AE476E" w:rsidRDefault="00E93453" w:rsidP="00FF6E38">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 xml:space="preserve">Insulin’s effects are most obvious when we have just eaten. Its main effect is to lower blood glucose levels, but it also influences protein and fat metabolism. Circulating insulin lowers blood glucose levels by enhancing membrane transport of glucose (and other simple sugars) into body cells, especially muscle </w:t>
      </w:r>
      <w:r w:rsidRPr="00AE476E">
        <w:rPr>
          <w:rStyle w:val="text"/>
          <w:rFonts w:ascii="Book Antiqua" w:hAnsi="Book Antiqua"/>
          <w:sz w:val="20"/>
          <w:szCs w:val="20"/>
        </w:rPr>
        <w:lastRenderedPageBreak/>
        <w:t>and fat cells. Insulin inhibits the breakdown of glycogen to glucose and the conversion of amino acids or fats to glucose; thus, it counters any metabolic activity that would increase plasma levels of glucose.</w:t>
      </w:r>
    </w:p>
    <w:p w:rsidR="001849C5" w:rsidRPr="00AE476E" w:rsidRDefault="00BC2D0B" w:rsidP="00FF6E38">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Hypoglycemia:</w:t>
      </w:r>
    </w:p>
    <w:p w:rsidR="00BC2D0B" w:rsidRPr="00AE476E" w:rsidRDefault="00BC2D0B" w:rsidP="00FF6E38">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 xml:space="preserve">It is a condition in which blood sugar level is present below the normal level i.e., below 80mg/100ml. symptoms are: 1. </w:t>
      </w:r>
      <w:proofErr w:type="gramStart"/>
      <w:r w:rsidRPr="00AE476E">
        <w:rPr>
          <w:rStyle w:val="text"/>
          <w:rFonts w:ascii="Book Antiqua" w:hAnsi="Book Antiqua"/>
          <w:sz w:val="20"/>
          <w:szCs w:val="20"/>
        </w:rPr>
        <w:t>A</w:t>
      </w:r>
      <w:proofErr w:type="gramEnd"/>
      <w:r w:rsidRPr="00AE476E">
        <w:rPr>
          <w:rStyle w:val="text"/>
          <w:rFonts w:ascii="Book Antiqua" w:hAnsi="Book Antiqua"/>
          <w:sz w:val="20"/>
          <w:szCs w:val="20"/>
        </w:rPr>
        <w:t xml:space="preserve"> feeling of fatigue, weakness and hunger.</w:t>
      </w:r>
    </w:p>
    <w:p w:rsidR="00BC2D0B" w:rsidRPr="00AE476E" w:rsidRDefault="00BC2D0B" w:rsidP="00FF6E38">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 xml:space="preserve">2. </w:t>
      </w:r>
      <w:proofErr w:type="gramStart"/>
      <w:r w:rsidRPr="00AE476E">
        <w:rPr>
          <w:rStyle w:val="text"/>
          <w:rFonts w:ascii="Book Antiqua" w:hAnsi="Book Antiqua"/>
          <w:sz w:val="20"/>
          <w:szCs w:val="20"/>
        </w:rPr>
        <w:t>extreme</w:t>
      </w:r>
      <w:proofErr w:type="gramEnd"/>
      <w:r w:rsidRPr="00AE476E">
        <w:rPr>
          <w:rStyle w:val="text"/>
          <w:rFonts w:ascii="Book Antiqua" w:hAnsi="Book Antiqua"/>
          <w:sz w:val="20"/>
          <w:szCs w:val="20"/>
        </w:rPr>
        <w:t xml:space="preserve"> anxiety and irritability.</w:t>
      </w:r>
    </w:p>
    <w:p w:rsidR="00BC2D0B" w:rsidRPr="00AE476E" w:rsidRDefault="00BC2D0B" w:rsidP="00FF6E38">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 xml:space="preserve">3. </w:t>
      </w:r>
      <w:proofErr w:type="gramStart"/>
      <w:r w:rsidRPr="00AE476E">
        <w:rPr>
          <w:rStyle w:val="text"/>
          <w:rFonts w:ascii="Book Antiqua" w:hAnsi="Book Antiqua"/>
          <w:sz w:val="20"/>
          <w:szCs w:val="20"/>
        </w:rPr>
        <w:t>tremors</w:t>
      </w:r>
      <w:proofErr w:type="gramEnd"/>
      <w:r w:rsidRPr="00AE476E">
        <w:rPr>
          <w:rStyle w:val="text"/>
          <w:rFonts w:ascii="Book Antiqua" w:hAnsi="Book Antiqua"/>
          <w:sz w:val="20"/>
          <w:szCs w:val="20"/>
        </w:rPr>
        <w:t xml:space="preserve"> of hands and legs.</w:t>
      </w:r>
    </w:p>
    <w:p w:rsidR="00BC2D0B" w:rsidRPr="00AE476E" w:rsidRDefault="0046353B" w:rsidP="00FF6E38">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Hyperglycemia:</w:t>
      </w:r>
    </w:p>
    <w:p w:rsidR="0046353B" w:rsidRPr="00AE476E" w:rsidRDefault="0046353B" w:rsidP="00FF6E38">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 xml:space="preserve">It is a condition </w:t>
      </w:r>
      <w:r w:rsidR="00AA11F5" w:rsidRPr="00AE476E">
        <w:rPr>
          <w:rStyle w:val="text"/>
          <w:rFonts w:ascii="Book Antiqua" w:hAnsi="Book Antiqua"/>
          <w:sz w:val="20"/>
          <w:szCs w:val="20"/>
        </w:rPr>
        <w:t xml:space="preserve">in which blood sugar increases above the normal </w:t>
      </w:r>
      <w:proofErr w:type="spellStart"/>
      <w:r w:rsidR="00AA11F5" w:rsidRPr="00AE476E">
        <w:rPr>
          <w:rStyle w:val="text"/>
          <w:rFonts w:ascii="Book Antiqua" w:hAnsi="Book Antiqua"/>
          <w:sz w:val="20"/>
          <w:szCs w:val="20"/>
        </w:rPr>
        <w:t>level</w:t>
      </w:r>
      <w:proofErr w:type="gramStart"/>
      <w:r w:rsidR="00AA11F5" w:rsidRPr="00AE476E">
        <w:rPr>
          <w:rStyle w:val="text"/>
          <w:rFonts w:ascii="Book Antiqua" w:hAnsi="Book Antiqua"/>
          <w:sz w:val="20"/>
          <w:szCs w:val="20"/>
        </w:rPr>
        <w:t>,i.e</w:t>
      </w:r>
      <w:proofErr w:type="spellEnd"/>
      <w:proofErr w:type="gramEnd"/>
      <w:r w:rsidR="00AA11F5" w:rsidRPr="00AE476E">
        <w:rPr>
          <w:rStyle w:val="text"/>
          <w:rFonts w:ascii="Book Antiqua" w:hAnsi="Book Antiqua"/>
          <w:sz w:val="20"/>
          <w:szCs w:val="20"/>
        </w:rPr>
        <w:t xml:space="preserve">., </w:t>
      </w:r>
      <w:r w:rsidR="00AE476E" w:rsidRPr="00AE476E">
        <w:rPr>
          <w:rStyle w:val="text"/>
          <w:rFonts w:ascii="Book Antiqua" w:hAnsi="Book Antiqua"/>
          <w:sz w:val="20"/>
          <w:szCs w:val="20"/>
        </w:rPr>
        <w:t>above 120mg/100ml. when the blood sugar exceeds the renal thresh hold (180mg/100ml) sugar appears in the urine.</w:t>
      </w:r>
    </w:p>
    <w:p w:rsidR="00AE476E" w:rsidRPr="00AE476E" w:rsidRDefault="00AE476E" w:rsidP="00FF6E38">
      <w:pPr>
        <w:autoSpaceDE w:val="0"/>
        <w:autoSpaceDN w:val="0"/>
        <w:adjustRightInd w:val="0"/>
        <w:spacing w:after="0" w:line="240" w:lineRule="auto"/>
        <w:rPr>
          <w:rStyle w:val="text"/>
          <w:rFonts w:ascii="Book Antiqua" w:hAnsi="Book Antiqua"/>
          <w:sz w:val="20"/>
          <w:szCs w:val="20"/>
        </w:rPr>
      </w:pPr>
      <w:proofErr w:type="spellStart"/>
      <w:r w:rsidRPr="00AE476E">
        <w:rPr>
          <w:rStyle w:val="text"/>
          <w:rFonts w:ascii="Book Antiqua" w:hAnsi="Book Antiqua"/>
          <w:sz w:val="20"/>
          <w:szCs w:val="20"/>
        </w:rPr>
        <w:t>Glycosuria</w:t>
      </w:r>
      <w:proofErr w:type="spellEnd"/>
      <w:r w:rsidRPr="00AE476E">
        <w:rPr>
          <w:rStyle w:val="text"/>
          <w:rFonts w:ascii="Book Antiqua" w:hAnsi="Book Antiqua"/>
          <w:sz w:val="20"/>
          <w:szCs w:val="20"/>
        </w:rPr>
        <w:t>:</w:t>
      </w:r>
    </w:p>
    <w:p w:rsidR="00AE476E" w:rsidRPr="00AE476E" w:rsidRDefault="00AE476E" w:rsidP="00FF6E38">
      <w:pPr>
        <w:autoSpaceDE w:val="0"/>
        <w:autoSpaceDN w:val="0"/>
        <w:adjustRightInd w:val="0"/>
        <w:spacing w:after="0" w:line="240" w:lineRule="auto"/>
        <w:rPr>
          <w:rStyle w:val="text"/>
          <w:rFonts w:ascii="Book Antiqua" w:hAnsi="Book Antiqua"/>
          <w:sz w:val="20"/>
          <w:szCs w:val="20"/>
        </w:rPr>
      </w:pPr>
      <w:r w:rsidRPr="00AE476E">
        <w:rPr>
          <w:rStyle w:val="text"/>
          <w:rFonts w:ascii="Book Antiqua" w:hAnsi="Book Antiqua"/>
          <w:sz w:val="20"/>
          <w:szCs w:val="20"/>
        </w:rPr>
        <w:t>It is a condition when the blood glucose level exceeds 180mg/100ml above the normal blood glucose level. At this time the renal tubule cells are not able to reabsorb all the glucose.</w:t>
      </w:r>
    </w:p>
    <w:p w:rsidR="00AE476E" w:rsidRPr="00AE476E" w:rsidRDefault="00AE476E" w:rsidP="00FF6E38">
      <w:pPr>
        <w:autoSpaceDE w:val="0"/>
        <w:autoSpaceDN w:val="0"/>
        <w:adjustRightInd w:val="0"/>
        <w:spacing w:after="0" w:line="240" w:lineRule="auto"/>
        <w:rPr>
          <w:rStyle w:val="text"/>
          <w:rFonts w:ascii="Book Antiqua" w:hAnsi="Book Antiqua"/>
          <w:sz w:val="20"/>
          <w:szCs w:val="20"/>
        </w:rPr>
      </w:pPr>
    </w:p>
    <w:p w:rsidR="00AE476E" w:rsidRPr="00AE476E" w:rsidRDefault="00AE476E" w:rsidP="00FF6E38">
      <w:pPr>
        <w:autoSpaceDE w:val="0"/>
        <w:autoSpaceDN w:val="0"/>
        <w:adjustRightInd w:val="0"/>
        <w:spacing w:after="0" w:line="240" w:lineRule="auto"/>
        <w:rPr>
          <w:rFonts w:ascii="Book Antiqua" w:hAnsi="Book Antiqua" w:cs="Times New Roman"/>
          <w:bCs/>
          <w:sz w:val="20"/>
          <w:szCs w:val="20"/>
        </w:rPr>
      </w:pPr>
      <w:r w:rsidRPr="00AE476E">
        <w:rPr>
          <w:rStyle w:val="text"/>
          <w:rFonts w:ascii="Book Antiqua" w:hAnsi="Book Antiqua"/>
          <w:sz w:val="20"/>
          <w:szCs w:val="20"/>
        </w:rPr>
        <w:t xml:space="preserve">Imbalance in adrenal hormones results in a condition termed as Diabetes </w:t>
      </w:r>
      <w:proofErr w:type="spellStart"/>
      <w:r w:rsidRPr="00AE476E">
        <w:rPr>
          <w:rStyle w:val="text"/>
          <w:rFonts w:ascii="Book Antiqua" w:hAnsi="Book Antiqua"/>
          <w:sz w:val="20"/>
          <w:szCs w:val="20"/>
        </w:rPr>
        <w:t>mellitus</w:t>
      </w:r>
      <w:proofErr w:type="gramStart"/>
      <w:r w:rsidRPr="00AE476E">
        <w:rPr>
          <w:rStyle w:val="text"/>
          <w:rFonts w:ascii="Book Antiqua" w:hAnsi="Book Antiqua"/>
          <w:sz w:val="20"/>
          <w:szCs w:val="20"/>
        </w:rPr>
        <w:t>,in</w:t>
      </w:r>
      <w:proofErr w:type="spellEnd"/>
      <w:proofErr w:type="gramEnd"/>
      <w:r w:rsidRPr="00AE476E">
        <w:rPr>
          <w:rStyle w:val="text"/>
          <w:rFonts w:ascii="Book Antiqua" w:hAnsi="Book Antiqua"/>
          <w:sz w:val="20"/>
          <w:szCs w:val="20"/>
        </w:rPr>
        <w:t xml:space="preserve"> which a large volume of urine is passed.</w:t>
      </w:r>
    </w:p>
    <w:sectPr w:rsidR="00AE476E" w:rsidRPr="00AE476E" w:rsidSect="002750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athematicalPi-One">
    <w:panose1 w:val="00000000000000000000"/>
    <w:charset w:val="00"/>
    <w:family w:val="auto"/>
    <w:notTrueType/>
    <w:pitch w:val="default"/>
    <w:sig w:usb0="00000003" w:usb1="00000000" w:usb2="00000000" w:usb3="00000000" w:csb0="00000001" w:csb1="00000000"/>
  </w:font>
  <w:font w:name="MetaBol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2433"/>
    <w:multiLevelType w:val="hybridMultilevel"/>
    <w:tmpl w:val="C268B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3571B"/>
    <w:multiLevelType w:val="hybridMultilevel"/>
    <w:tmpl w:val="5E1A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42C4C"/>
    <w:multiLevelType w:val="hybridMultilevel"/>
    <w:tmpl w:val="11E4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65974"/>
    <w:multiLevelType w:val="hybridMultilevel"/>
    <w:tmpl w:val="5578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368FF"/>
    <w:multiLevelType w:val="hybridMultilevel"/>
    <w:tmpl w:val="AE5E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34F58"/>
    <w:multiLevelType w:val="hybridMultilevel"/>
    <w:tmpl w:val="09F6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62C1B"/>
    <w:multiLevelType w:val="hybridMultilevel"/>
    <w:tmpl w:val="6AFCB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994F10"/>
    <w:multiLevelType w:val="hybridMultilevel"/>
    <w:tmpl w:val="0FDEFE1C"/>
    <w:lvl w:ilvl="0" w:tplc="B15CA9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4B67C5"/>
    <w:multiLevelType w:val="hybridMultilevel"/>
    <w:tmpl w:val="0FDEFE1C"/>
    <w:lvl w:ilvl="0" w:tplc="B15CA9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2"/>
  </w:num>
  <w:num w:numId="6">
    <w:abstractNumId w:val="0"/>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6F3CF9"/>
    <w:rsid w:val="001849C5"/>
    <w:rsid w:val="001B2511"/>
    <w:rsid w:val="001B2B08"/>
    <w:rsid w:val="0027504A"/>
    <w:rsid w:val="002B2AB2"/>
    <w:rsid w:val="002D1351"/>
    <w:rsid w:val="003029F2"/>
    <w:rsid w:val="00400383"/>
    <w:rsid w:val="0046353B"/>
    <w:rsid w:val="004D585F"/>
    <w:rsid w:val="004F2DB4"/>
    <w:rsid w:val="00654784"/>
    <w:rsid w:val="006F3CF9"/>
    <w:rsid w:val="0075468B"/>
    <w:rsid w:val="0082227B"/>
    <w:rsid w:val="00854FDC"/>
    <w:rsid w:val="009852FD"/>
    <w:rsid w:val="00AA11F5"/>
    <w:rsid w:val="00AE476E"/>
    <w:rsid w:val="00B71847"/>
    <w:rsid w:val="00BC2D0B"/>
    <w:rsid w:val="00BF6BD6"/>
    <w:rsid w:val="00C14738"/>
    <w:rsid w:val="00CD56F6"/>
    <w:rsid w:val="00D935FD"/>
    <w:rsid w:val="00E50F1C"/>
    <w:rsid w:val="00E93453"/>
    <w:rsid w:val="00EA2862"/>
    <w:rsid w:val="00F575A6"/>
    <w:rsid w:val="00FE4D27"/>
    <w:rsid w:val="00FF6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F3CF9"/>
  </w:style>
  <w:style w:type="paragraph" w:styleId="ListParagraph">
    <w:name w:val="List Paragraph"/>
    <w:basedOn w:val="Normal"/>
    <w:uiPriority w:val="34"/>
    <w:qFormat/>
    <w:rsid w:val="00E50F1C"/>
    <w:pPr>
      <w:ind w:left="720"/>
      <w:contextualSpacing/>
    </w:pPr>
  </w:style>
  <w:style w:type="character" w:styleId="Hyperlink">
    <w:name w:val="Hyperlink"/>
    <w:basedOn w:val="DefaultParagraphFont"/>
    <w:uiPriority w:val="99"/>
    <w:semiHidden/>
    <w:unhideWhenUsed/>
    <w:rsid w:val="00654784"/>
    <w:rPr>
      <w:color w:val="0000FF"/>
      <w:u w:val="single"/>
    </w:rPr>
  </w:style>
  <w:style w:type="character" w:customStyle="1" w:styleId="emphasis1">
    <w:name w:val="emphasis1"/>
    <w:basedOn w:val="DefaultParagraphFont"/>
    <w:rsid w:val="004D585F"/>
  </w:style>
  <w:style w:type="character" w:customStyle="1" w:styleId="emphasis2">
    <w:name w:val="emphasis2"/>
    <w:basedOn w:val="DefaultParagraphFont"/>
    <w:rsid w:val="00C147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6</cp:revision>
  <dcterms:created xsi:type="dcterms:W3CDTF">2013-04-16T15:37:00Z</dcterms:created>
  <dcterms:modified xsi:type="dcterms:W3CDTF">2013-12-07T15:17:00Z</dcterms:modified>
</cp:coreProperties>
</file>